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C80" w:rsidRDefault="009D3C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9639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9D3C80">
        <w:trPr>
          <w:trHeight w:val="510"/>
        </w:trPr>
        <w:tc>
          <w:tcPr>
            <w:tcW w:w="9639" w:type="dxa"/>
          </w:tcPr>
          <w:p w:rsidR="009D3C80" w:rsidRDefault="005B5A8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0"/>
                <w:tab w:val="left" w:pos="560"/>
                <w:tab w:val="left" w:pos="400"/>
                <w:tab w:val="left" w:pos="560"/>
                <w:tab w:val="left" w:pos="1134"/>
                <w:tab w:val="left" w:pos="1701"/>
              </w:tabs>
              <w:spacing w:after="60"/>
              <w:ind w:left="432" w:hanging="432"/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  <w:t>Declaration of Performance</w:t>
            </w:r>
          </w:p>
        </w:tc>
      </w:tr>
      <w:tr w:rsidR="009D3C80">
        <w:trPr>
          <w:trHeight w:val="397"/>
        </w:trPr>
        <w:tc>
          <w:tcPr>
            <w:tcW w:w="9639" w:type="dxa"/>
          </w:tcPr>
          <w:p w:rsidR="009D3C80" w:rsidRDefault="005B5A8F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No. 110-DOP-2024-03-25</w:t>
            </w:r>
          </w:p>
        </w:tc>
      </w:tr>
    </w:tbl>
    <w:p w:rsidR="009D3C80" w:rsidRDefault="009D3C80">
      <w:pPr>
        <w:tabs>
          <w:tab w:val="left" w:pos="567"/>
          <w:tab w:val="left" w:pos="1134"/>
          <w:tab w:val="left" w:pos="1701"/>
          <w:tab w:val="left" w:pos="3402"/>
        </w:tabs>
        <w:spacing w:line="216" w:lineRule="auto"/>
        <w:ind w:left="3060" w:right="692" w:hanging="3060"/>
        <w:rPr>
          <w:rFonts w:ascii="Arial" w:eastAsia="Arial" w:hAnsi="Arial" w:cs="Arial"/>
          <w:sz w:val="20"/>
          <w:szCs w:val="20"/>
        </w:rPr>
      </w:pPr>
    </w:p>
    <w:p w:rsidR="009D3C80" w:rsidRDefault="009D3C80">
      <w:pPr>
        <w:tabs>
          <w:tab w:val="left" w:pos="567"/>
          <w:tab w:val="left" w:pos="1134"/>
          <w:tab w:val="left" w:pos="1701"/>
          <w:tab w:val="left" w:pos="3402"/>
        </w:tabs>
        <w:ind w:right="692"/>
        <w:rPr>
          <w:rFonts w:ascii="Arial" w:eastAsia="Arial" w:hAnsi="Arial" w:cs="Arial"/>
          <w:sz w:val="20"/>
          <w:szCs w:val="20"/>
        </w:rPr>
      </w:pPr>
    </w:p>
    <w:p w:rsidR="009D3C80" w:rsidRDefault="009D3C80">
      <w:pPr>
        <w:tabs>
          <w:tab w:val="left" w:pos="567"/>
          <w:tab w:val="left" w:pos="1134"/>
          <w:tab w:val="left" w:pos="1701"/>
          <w:tab w:val="left" w:pos="3402"/>
        </w:tabs>
        <w:ind w:right="692"/>
        <w:rPr>
          <w:rFonts w:ascii="Arial" w:eastAsia="Arial" w:hAnsi="Arial" w:cs="Arial"/>
          <w:sz w:val="20"/>
          <w:szCs w:val="20"/>
        </w:rPr>
      </w:pPr>
    </w:p>
    <w:tbl>
      <w:tblPr>
        <w:tblStyle w:val="aa"/>
        <w:tblW w:w="9750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0"/>
        <w:gridCol w:w="2265"/>
        <w:gridCol w:w="1470"/>
        <w:gridCol w:w="1680"/>
        <w:gridCol w:w="3975"/>
      </w:tblGrid>
      <w:tr w:rsidR="009D3C80">
        <w:tc>
          <w:tcPr>
            <w:tcW w:w="360" w:type="dxa"/>
          </w:tcPr>
          <w:p w:rsidR="009D3C80" w:rsidRDefault="005B5A8F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</w:t>
            </w:r>
          </w:p>
        </w:tc>
        <w:tc>
          <w:tcPr>
            <w:tcW w:w="2265" w:type="dxa"/>
          </w:tcPr>
          <w:p w:rsidR="009D3C80" w:rsidRDefault="005B5A8F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Unique identification code of the product type:</w:t>
            </w:r>
          </w:p>
          <w:p w:rsidR="009D3C80" w:rsidRDefault="009D3C80">
            <w:pPr>
              <w:ind w:firstLine="567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125" w:type="dxa"/>
            <w:gridSpan w:val="3"/>
          </w:tcPr>
          <w:p w:rsidR="009D3C80" w:rsidRDefault="006317ED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Double wall system chimney</w:t>
            </w:r>
          </w:p>
          <w:p w:rsidR="009D3C80" w:rsidRDefault="005B5A8F">
            <w:pPr>
              <w:spacing w:after="240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MF</w:t>
            </w:r>
          </w:p>
        </w:tc>
      </w:tr>
      <w:tr w:rsidR="009D3C80">
        <w:tc>
          <w:tcPr>
            <w:tcW w:w="360" w:type="dxa"/>
          </w:tcPr>
          <w:p w:rsidR="009D3C80" w:rsidRDefault="005B5A8F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2.</w:t>
            </w:r>
          </w:p>
        </w:tc>
        <w:tc>
          <w:tcPr>
            <w:tcW w:w="2265" w:type="dxa"/>
          </w:tcPr>
          <w:p w:rsidR="009D3C80" w:rsidRDefault="005B5A8F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Intended use:</w:t>
            </w:r>
          </w:p>
        </w:tc>
        <w:tc>
          <w:tcPr>
            <w:tcW w:w="7125" w:type="dxa"/>
            <w:gridSpan w:val="3"/>
          </w:tcPr>
          <w:p w:rsidR="009D3C80" w:rsidRDefault="005B5A8F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Convey the products of combustion from heating appliances to the outside atmosphere</w:t>
            </w:r>
          </w:p>
        </w:tc>
      </w:tr>
      <w:tr w:rsidR="009D3C80">
        <w:tc>
          <w:tcPr>
            <w:tcW w:w="360" w:type="dxa"/>
          </w:tcPr>
          <w:p w:rsidR="009D3C80" w:rsidRDefault="005B5A8F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3.</w:t>
            </w:r>
          </w:p>
        </w:tc>
        <w:tc>
          <w:tcPr>
            <w:tcW w:w="2265" w:type="dxa"/>
          </w:tcPr>
          <w:p w:rsidR="009D3C80" w:rsidRDefault="005B5A8F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Product designations:</w:t>
            </w:r>
          </w:p>
        </w:tc>
        <w:tc>
          <w:tcPr>
            <w:tcW w:w="1470" w:type="dxa"/>
          </w:tcPr>
          <w:p w:rsidR="009D3C80" w:rsidRDefault="009D3C80">
            <w:pPr>
              <w:tabs>
                <w:tab w:val="left" w:pos="567"/>
                <w:tab w:val="left" w:pos="1134"/>
                <w:tab w:val="left" w:pos="1701"/>
              </w:tabs>
              <w:ind w:left="567" w:hanging="56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80" w:type="dxa"/>
          </w:tcPr>
          <w:p w:rsidR="009D3C80" w:rsidRDefault="009D3C80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75" w:type="dxa"/>
          </w:tcPr>
          <w:p w:rsidR="009D3C80" w:rsidRDefault="009D3C80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B432E4" w:rsidRDefault="00B432E4"/>
    <w:tbl>
      <w:tblPr>
        <w:tblStyle w:val="Tabelamre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140"/>
        <w:gridCol w:w="1417"/>
        <w:gridCol w:w="2268"/>
        <w:gridCol w:w="148"/>
        <w:gridCol w:w="136"/>
        <w:gridCol w:w="100"/>
        <w:gridCol w:w="899"/>
        <w:gridCol w:w="1419"/>
        <w:gridCol w:w="2264"/>
      </w:tblGrid>
      <w:tr w:rsidR="00EB4CA5" w:rsidTr="00906E08">
        <w:tc>
          <w:tcPr>
            <w:tcW w:w="988" w:type="dxa"/>
            <w:gridSpan w:val="2"/>
            <w:hideMark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Model 1</w:t>
            </w:r>
            <w:r w:rsidR="00906E08">
              <w:rPr>
                <w:rFonts w:ascii="Arial Narrow" w:eastAsia="Arial" w:hAnsi="Arial Narrow" w:cs="Arial"/>
                <w:sz w:val="18"/>
                <w:szCs w:val="18"/>
              </w:rPr>
              <w:t>*</w:t>
            </w:r>
          </w:p>
        </w:tc>
        <w:tc>
          <w:tcPr>
            <w:tcW w:w="1417" w:type="dxa"/>
            <w:hideMark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DN  (100 – 250)</w:t>
            </w:r>
          </w:p>
        </w:tc>
        <w:tc>
          <w:tcPr>
            <w:tcW w:w="2268" w:type="dxa"/>
            <w:hideMark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T200 P1 W V2 L50040 O10</w:t>
            </w:r>
          </w:p>
        </w:tc>
        <w:tc>
          <w:tcPr>
            <w:tcW w:w="284" w:type="dxa"/>
            <w:gridSpan w:val="2"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hideMark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Model 2</w:t>
            </w:r>
            <w:r w:rsidR="00906E08">
              <w:rPr>
                <w:rFonts w:ascii="Arial Narrow" w:eastAsia="Arial" w:hAnsi="Arial Narrow" w:cs="Arial"/>
                <w:sz w:val="18"/>
                <w:szCs w:val="18"/>
              </w:rPr>
              <w:t>*</w:t>
            </w:r>
          </w:p>
        </w:tc>
        <w:tc>
          <w:tcPr>
            <w:tcW w:w="1419" w:type="dxa"/>
            <w:hideMark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DN  (100 – 250)</w:t>
            </w:r>
          </w:p>
        </w:tc>
        <w:tc>
          <w:tcPr>
            <w:tcW w:w="2264" w:type="dxa"/>
            <w:hideMark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T200 H1 W V2 L50040 O10</w:t>
            </w:r>
          </w:p>
        </w:tc>
      </w:tr>
      <w:tr w:rsidR="00EB4CA5" w:rsidTr="00906E08">
        <w:tc>
          <w:tcPr>
            <w:tcW w:w="988" w:type="dxa"/>
            <w:gridSpan w:val="2"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DN  (300)</w:t>
            </w:r>
          </w:p>
        </w:tc>
        <w:tc>
          <w:tcPr>
            <w:tcW w:w="2268" w:type="dxa"/>
            <w:hideMark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T200 P1 W V2 L50050 O10</w:t>
            </w:r>
          </w:p>
        </w:tc>
        <w:tc>
          <w:tcPr>
            <w:tcW w:w="284" w:type="dxa"/>
            <w:gridSpan w:val="2"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9" w:type="dxa"/>
            <w:gridSpan w:val="2"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9" w:type="dxa"/>
            <w:hideMark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DN  (300)</w:t>
            </w:r>
          </w:p>
        </w:tc>
        <w:tc>
          <w:tcPr>
            <w:tcW w:w="2264" w:type="dxa"/>
            <w:hideMark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T200 H1 W V2 L50050 O10</w:t>
            </w:r>
          </w:p>
        </w:tc>
      </w:tr>
      <w:tr w:rsidR="00EB4CA5" w:rsidTr="00906E08">
        <w:tc>
          <w:tcPr>
            <w:tcW w:w="988" w:type="dxa"/>
            <w:gridSpan w:val="2"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DN  (350 – 400)</w:t>
            </w:r>
          </w:p>
        </w:tc>
        <w:tc>
          <w:tcPr>
            <w:tcW w:w="2268" w:type="dxa"/>
            <w:hideMark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T200 P1 W V2 L50050 O15</w:t>
            </w:r>
          </w:p>
        </w:tc>
        <w:tc>
          <w:tcPr>
            <w:tcW w:w="284" w:type="dxa"/>
            <w:gridSpan w:val="2"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9" w:type="dxa"/>
            <w:gridSpan w:val="2"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9" w:type="dxa"/>
            <w:hideMark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DN  (350 – 400)</w:t>
            </w:r>
          </w:p>
        </w:tc>
        <w:tc>
          <w:tcPr>
            <w:tcW w:w="2264" w:type="dxa"/>
            <w:hideMark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T200 H1 W V2 L50050 O15</w:t>
            </w:r>
          </w:p>
        </w:tc>
      </w:tr>
      <w:tr w:rsidR="00EB4CA5" w:rsidTr="00906E08">
        <w:tc>
          <w:tcPr>
            <w:tcW w:w="988" w:type="dxa"/>
            <w:gridSpan w:val="2"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DN  (450)</w:t>
            </w:r>
          </w:p>
        </w:tc>
        <w:tc>
          <w:tcPr>
            <w:tcW w:w="2268" w:type="dxa"/>
            <w:hideMark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T200 P1 W V2 L50060 O15</w:t>
            </w:r>
          </w:p>
        </w:tc>
        <w:tc>
          <w:tcPr>
            <w:tcW w:w="284" w:type="dxa"/>
            <w:gridSpan w:val="2"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9" w:type="dxa"/>
            <w:gridSpan w:val="2"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9" w:type="dxa"/>
            <w:hideMark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DN  (450)</w:t>
            </w:r>
          </w:p>
        </w:tc>
        <w:tc>
          <w:tcPr>
            <w:tcW w:w="2264" w:type="dxa"/>
            <w:hideMark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T200 H1 W V2 L50060 O15</w:t>
            </w:r>
          </w:p>
        </w:tc>
      </w:tr>
      <w:tr w:rsidR="00EB4CA5" w:rsidTr="00906E08">
        <w:tc>
          <w:tcPr>
            <w:tcW w:w="988" w:type="dxa"/>
            <w:gridSpan w:val="2"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DN  (500 – 600)</w:t>
            </w:r>
          </w:p>
        </w:tc>
        <w:tc>
          <w:tcPr>
            <w:tcW w:w="2268" w:type="dxa"/>
            <w:hideMark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T200 P1 W V2 L50060 O20</w:t>
            </w:r>
          </w:p>
        </w:tc>
        <w:tc>
          <w:tcPr>
            <w:tcW w:w="284" w:type="dxa"/>
            <w:gridSpan w:val="2"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9" w:type="dxa"/>
            <w:gridSpan w:val="2"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9" w:type="dxa"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DN  (500 – 600)</w:t>
            </w:r>
          </w:p>
        </w:tc>
        <w:tc>
          <w:tcPr>
            <w:tcW w:w="2264" w:type="dxa"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T200 H1 W V2 L50060 O20</w:t>
            </w:r>
          </w:p>
        </w:tc>
      </w:tr>
      <w:tr w:rsidR="00EB4CA5" w:rsidTr="00906E08">
        <w:tc>
          <w:tcPr>
            <w:tcW w:w="988" w:type="dxa"/>
            <w:gridSpan w:val="2"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DN  (700</w:t>
            </w:r>
          </w:p>
        </w:tc>
        <w:tc>
          <w:tcPr>
            <w:tcW w:w="2268" w:type="dxa"/>
            <w:hideMark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T200 P1 W V2 L50060 O40</w:t>
            </w:r>
          </w:p>
        </w:tc>
        <w:tc>
          <w:tcPr>
            <w:tcW w:w="284" w:type="dxa"/>
            <w:gridSpan w:val="2"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9" w:type="dxa"/>
            <w:gridSpan w:val="2"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9" w:type="dxa"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DN  (700</w:t>
            </w:r>
          </w:p>
        </w:tc>
        <w:tc>
          <w:tcPr>
            <w:tcW w:w="2264" w:type="dxa"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T200 H1 W V2 L50060 O40</w:t>
            </w:r>
          </w:p>
        </w:tc>
      </w:tr>
      <w:tr w:rsidR="00EB4CA5" w:rsidTr="00906E08">
        <w:tc>
          <w:tcPr>
            <w:tcW w:w="988" w:type="dxa"/>
            <w:gridSpan w:val="2"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DN  (800 – 1000)</w:t>
            </w:r>
          </w:p>
        </w:tc>
        <w:tc>
          <w:tcPr>
            <w:tcW w:w="2268" w:type="dxa"/>
            <w:hideMark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T200 P1 W V2 L50080 O40</w:t>
            </w:r>
          </w:p>
        </w:tc>
        <w:tc>
          <w:tcPr>
            <w:tcW w:w="284" w:type="dxa"/>
            <w:gridSpan w:val="2"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9" w:type="dxa"/>
            <w:gridSpan w:val="2"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9" w:type="dxa"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DN  (800 – 1000)</w:t>
            </w:r>
          </w:p>
        </w:tc>
        <w:tc>
          <w:tcPr>
            <w:tcW w:w="2264" w:type="dxa"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T200 H1 W V2 L50080 O40</w:t>
            </w:r>
          </w:p>
        </w:tc>
      </w:tr>
      <w:tr w:rsidR="00EB4CA5" w:rsidTr="00906E08">
        <w:trPr>
          <w:trHeight w:val="113"/>
        </w:trPr>
        <w:tc>
          <w:tcPr>
            <w:tcW w:w="988" w:type="dxa"/>
            <w:gridSpan w:val="2"/>
          </w:tcPr>
          <w:p w:rsidR="00EB4CA5" w:rsidRDefault="00EB4CA5" w:rsidP="00EB4CA5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417" w:type="dxa"/>
          </w:tcPr>
          <w:p w:rsidR="00EB4CA5" w:rsidRDefault="00EB4CA5" w:rsidP="00EB4CA5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268" w:type="dxa"/>
          </w:tcPr>
          <w:p w:rsidR="00EB4CA5" w:rsidRDefault="00EB4CA5" w:rsidP="00EB4CA5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84" w:type="dxa"/>
            <w:gridSpan w:val="2"/>
          </w:tcPr>
          <w:p w:rsidR="00EB4CA5" w:rsidRDefault="00EB4CA5" w:rsidP="00EB4CA5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999" w:type="dxa"/>
            <w:gridSpan w:val="2"/>
          </w:tcPr>
          <w:p w:rsidR="00EB4CA5" w:rsidRDefault="00EB4CA5" w:rsidP="00EB4CA5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419" w:type="dxa"/>
          </w:tcPr>
          <w:p w:rsidR="00EB4CA5" w:rsidRDefault="00EB4CA5" w:rsidP="00EB4CA5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264" w:type="dxa"/>
          </w:tcPr>
          <w:p w:rsidR="00EB4CA5" w:rsidRDefault="00EB4CA5" w:rsidP="00EB4CA5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EB4CA5" w:rsidTr="00906E08">
        <w:tc>
          <w:tcPr>
            <w:tcW w:w="988" w:type="dxa"/>
            <w:gridSpan w:val="2"/>
            <w:hideMark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Model 3</w:t>
            </w:r>
            <w:r w:rsidR="00906E08">
              <w:rPr>
                <w:rFonts w:ascii="Arial Narrow" w:eastAsia="Arial" w:hAnsi="Arial Narrow" w:cs="Arial"/>
                <w:sz w:val="18"/>
                <w:szCs w:val="18"/>
              </w:rPr>
              <w:t>*</w:t>
            </w:r>
          </w:p>
        </w:tc>
        <w:tc>
          <w:tcPr>
            <w:tcW w:w="1417" w:type="dxa"/>
            <w:hideMark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DN  (100 – 250)</w:t>
            </w:r>
          </w:p>
        </w:tc>
        <w:tc>
          <w:tcPr>
            <w:tcW w:w="2268" w:type="dxa"/>
            <w:hideMark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T450 N1 W V2 L50040 O40</w:t>
            </w:r>
          </w:p>
        </w:tc>
        <w:tc>
          <w:tcPr>
            <w:tcW w:w="284" w:type="dxa"/>
            <w:gridSpan w:val="2"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hideMark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Model 4</w:t>
            </w:r>
            <w:r w:rsidR="00906E08">
              <w:rPr>
                <w:rFonts w:ascii="Arial Narrow" w:eastAsia="Arial" w:hAnsi="Arial Narrow" w:cs="Arial"/>
                <w:sz w:val="18"/>
                <w:szCs w:val="18"/>
              </w:rPr>
              <w:t>*</w:t>
            </w:r>
          </w:p>
        </w:tc>
        <w:tc>
          <w:tcPr>
            <w:tcW w:w="1419" w:type="dxa"/>
            <w:hideMark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DN  (100 – 250)</w:t>
            </w:r>
          </w:p>
        </w:tc>
        <w:tc>
          <w:tcPr>
            <w:tcW w:w="2264" w:type="dxa"/>
            <w:hideMark/>
          </w:tcPr>
          <w:p w:rsidR="00EB4CA5" w:rsidRPr="00B432E4" w:rsidRDefault="00EB4CA5" w:rsidP="00EB4CA5">
            <w:pPr>
              <w:rPr>
                <w:rFonts w:ascii="Arial Narrow" w:eastAsia="Arial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T450 N1 D V3 L50040 G50</w:t>
            </w:r>
          </w:p>
        </w:tc>
      </w:tr>
      <w:tr w:rsidR="00EB4CA5" w:rsidTr="00906E08">
        <w:tc>
          <w:tcPr>
            <w:tcW w:w="988" w:type="dxa"/>
            <w:gridSpan w:val="2"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DN  (300)</w:t>
            </w:r>
          </w:p>
        </w:tc>
        <w:tc>
          <w:tcPr>
            <w:tcW w:w="2268" w:type="dxa"/>
            <w:hideMark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T450 N1 W V2 L50050 O40</w:t>
            </w:r>
          </w:p>
        </w:tc>
        <w:tc>
          <w:tcPr>
            <w:tcW w:w="284" w:type="dxa"/>
            <w:gridSpan w:val="2"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9" w:type="dxa"/>
            <w:gridSpan w:val="2"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9" w:type="dxa"/>
            <w:hideMark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DN  (300)</w:t>
            </w:r>
          </w:p>
        </w:tc>
        <w:tc>
          <w:tcPr>
            <w:tcW w:w="2264" w:type="dxa"/>
            <w:hideMark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T450 N1 D V3 L50050 G50</w:t>
            </w:r>
          </w:p>
        </w:tc>
      </w:tr>
      <w:tr w:rsidR="00EB4CA5" w:rsidTr="00906E08">
        <w:tc>
          <w:tcPr>
            <w:tcW w:w="988" w:type="dxa"/>
            <w:gridSpan w:val="2"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DN  (350 – 400)</w:t>
            </w:r>
          </w:p>
        </w:tc>
        <w:tc>
          <w:tcPr>
            <w:tcW w:w="2268" w:type="dxa"/>
            <w:hideMark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T450 N1 W V2 L50050 O60</w:t>
            </w:r>
          </w:p>
        </w:tc>
        <w:tc>
          <w:tcPr>
            <w:tcW w:w="284" w:type="dxa"/>
            <w:gridSpan w:val="2"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9" w:type="dxa"/>
            <w:gridSpan w:val="2"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9" w:type="dxa"/>
            <w:hideMark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DN  (350 – 400)</w:t>
            </w:r>
          </w:p>
        </w:tc>
        <w:tc>
          <w:tcPr>
            <w:tcW w:w="2264" w:type="dxa"/>
            <w:hideMark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T450 N1 D V3 L50050 G75</w:t>
            </w:r>
          </w:p>
        </w:tc>
      </w:tr>
      <w:tr w:rsidR="00EB4CA5" w:rsidTr="00906E08">
        <w:tc>
          <w:tcPr>
            <w:tcW w:w="988" w:type="dxa"/>
            <w:gridSpan w:val="2"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DN  (450)</w:t>
            </w:r>
          </w:p>
        </w:tc>
        <w:tc>
          <w:tcPr>
            <w:tcW w:w="2268" w:type="dxa"/>
            <w:hideMark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T450 N1 W V2 L50060 O60</w:t>
            </w:r>
          </w:p>
        </w:tc>
        <w:tc>
          <w:tcPr>
            <w:tcW w:w="284" w:type="dxa"/>
            <w:gridSpan w:val="2"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9" w:type="dxa"/>
            <w:gridSpan w:val="2"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9" w:type="dxa"/>
            <w:hideMark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DN  (450)</w:t>
            </w:r>
          </w:p>
        </w:tc>
        <w:tc>
          <w:tcPr>
            <w:tcW w:w="2264" w:type="dxa"/>
            <w:hideMark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T450 N1 D V3 L50060 G75</w:t>
            </w:r>
          </w:p>
        </w:tc>
      </w:tr>
      <w:tr w:rsidR="00EB4CA5" w:rsidTr="00906E08">
        <w:tc>
          <w:tcPr>
            <w:tcW w:w="988" w:type="dxa"/>
            <w:gridSpan w:val="2"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DN  (500 – 600)</w:t>
            </w:r>
          </w:p>
        </w:tc>
        <w:tc>
          <w:tcPr>
            <w:tcW w:w="2268" w:type="dxa"/>
            <w:hideMark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T450 N1 W V2 L50060 O80</w:t>
            </w:r>
          </w:p>
        </w:tc>
        <w:tc>
          <w:tcPr>
            <w:tcW w:w="284" w:type="dxa"/>
            <w:gridSpan w:val="2"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9" w:type="dxa"/>
            <w:gridSpan w:val="2"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9" w:type="dxa"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DN  (500 – 600)</w:t>
            </w:r>
          </w:p>
        </w:tc>
        <w:tc>
          <w:tcPr>
            <w:tcW w:w="2264" w:type="dxa"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T450 N1 D V3 L50060 G100</w:t>
            </w:r>
          </w:p>
        </w:tc>
      </w:tr>
      <w:tr w:rsidR="00EB4CA5" w:rsidTr="00906E08">
        <w:tc>
          <w:tcPr>
            <w:tcW w:w="988" w:type="dxa"/>
            <w:gridSpan w:val="2"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DN  (700</w:t>
            </w:r>
          </w:p>
        </w:tc>
        <w:tc>
          <w:tcPr>
            <w:tcW w:w="2268" w:type="dxa"/>
            <w:hideMark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T450 N1 W V2 L50060 O160</w:t>
            </w:r>
          </w:p>
        </w:tc>
        <w:tc>
          <w:tcPr>
            <w:tcW w:w="284" w:type="dxa"/>
            <w:gridSpan w:val="2"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9" w:type="dxa"/>
            <w:gridSpan w:val="2"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9" w:type="dxa"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DN  (700</w:t>
            </w:r>
          </w:p>
        </w:tc>
        <w:tc>
          <w:tcPr>
            <w:tcW w:w="2264" w:type="dxa"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T450 N1 D V3 L50060 G200</w:t>
            </w:r>
          </w:p>
        </w:tc>
      </w:tr>
      <w:tr w:rsidR="00EB4CA5" w:rsidTr="00906E08">
        <w:tc>
          <w:tcPr>
            <w:tcW w:w="988" w:type="dxa"/>
            <w:gridSpan w:val="2"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DN  (800 – 1000)</w:t>
            </w:r>
          </w:p>
        </w:tc>
        <w:tc>
          <w:tcPr>
            <w:tcW w:w="2268" w:type="dxa"/>
            <w:hideMark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T450 N1 W V2 L50080 O160</w:t>
            </w:r>
          </w:p>
        </w:tc>
        <w:tc>
          <w:tcPr>
            <w:tcW w:w="284" w:type="dxa"/>
            <w:gridSpan w:val="2"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9" w:type="dxa"/>
            <w:gridSpan w:val="2"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9" w:type="dxa"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DN  (800 – 1000)</w:t>
            </w:r>
          </w:p>
        </w:tc>
        <w:tc>
          <w:tcPr>
            <w:tcW w:w="2264" w:type="dxa"/>
          </w:tcPr>
          <w:p w:rsidR="00EB4CA5" w:rsidRDefault="00EB4CA5" w:rsidP="00EB4CA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T450 N1 D V3 L50080 G200</w:t>
            </w:r>
          </w:p>
        </w:tc>
      </w:tr>
      <w:tr w:rsidR="00B432E4" w:rsidTr="00906E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32E4" w:rsidRDefault="00B432E4" w:rsidP="00B432E4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432E4" w:rsidRDefault="00B432E4" w:rsidP="00B432E4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432E4" w:rsidRDefault="00B432E4" w:rsidP="00B432E4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32E4" w:rsidRDefault="00B432E4" w:rsidP="00B432E4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32E4" w:rsidRDefault="00B432E4" w:rsidP="00B432E4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B432E4" w:rsidRDefault="00B432E4" w:rsidP="00B432E4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B432E4" w:rsidRDefault="00B432E4" w:rsidP="00B432E4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906E08" w:rsidTr="00906E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06E08" w:rsidRDefault="00906E08" w:rsidP="00906E0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Model 5*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06E08" w:rsidRDefault="00906E08" w:rsidP="00906E0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DN  (100 – 250)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06E08" w:rsidRPr="00B432E4" w:rsidRDefault="00906E08" w:rsidP="00906E08">
            <w:pPr>
              <w:rPr>
                <w:rFonts w:ascii="Arial Narrow" w:eastAsia="Arial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T600 N1 D V3 L50040 G70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6E08" w:rsidRDefault="00906E08" w:rsidP="00906E0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6E08" w:rsidRDefault="00906E08" w:rsidP="00906E0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Model 6**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906E08" w:rsidRDefault="00906E08" w:rsidP="00906E0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DN  (100 – 250)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906E08" w:rsidRPr="00B432E4" w:rsidRDefault="00906E08" w:rsidP="00906E08">
            <w:pPr>
              <w:rPr>
                <w:rFonts w:ascii="Arial Narrow" w:eastAsia="Arial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T450 N1 D V3 L50040 G60</w:t>
            </w:r>
          </w:p>
        </w:tc>
      </w:tr>
      <w:tr w:rsidR="00906E08" w:rsidTr="00906E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6E08" w:rsidRDefault="00906E08" w:rsidP="00906E0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06E08" w:rsidRDefault="00906E08" w:rsidP="00906E0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DN  (300)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06E08" w:rsidRDefault="00906E08" w:rsidP="00906E0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T600 N1 D V3 L50050 G70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6E08" w:rsidRDefault="00906E08" w:rsidP="00906E0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6E08" w:rsidRDefault="00906E08" w:rsidP="00906E0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906E08" w:rsidRDefault="00906E08" w:rsidP="00906E0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DN  (300)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906E08" w:rsidRDefault="00906E08" w:rsidP="00906E0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T450 N1 D V3 L50050 G60</w:t>
            </w:r>
          </w:p>
        </w:tc>
      </w:tr>
      <w:tr w:rsidR="00906E08" w:rsidTr="00906E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6E08" w:rsidRDefault="00906E08" w:rsidP="00906E0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06E08" w:rsidRDefault="00906E08" w:rsidP="00906E0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DN  (350 – 400)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06E08" w:rsidRDefault="00906E08" w:rsidP="00906E0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T600 N1 D V3 L50050 G105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6E08" w:rsidRDefault="00906E08" w:rsidP="00906E0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6E08" w:rsidRDefault="00906E08" w:rsidP="00906E0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906E08" w:rsidRDefault="00906E08" w:rsidP="00906E0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DN  (350 – 400)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906E08" w:rsidRDefault="00906E08" w:rsidP="00906E0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T450 N1 D V3 L50050 G90</w:t>
            </w:r>
          </w:p>
        </w:tc>
      </w:tr>
      <w:tr w:rsidR="00906E08" w:rsidTr="00906E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6E08" w:rsidRDefault="00906E08" w:rsidP="00906E0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06E08" w:rsidRDefault="00906E08" w:rsidP="00906E0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DN  (450)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06E08" w:rsidRDefault="00906E08" w:rsidP="00906E0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T600 N1 D V3 L50060 G105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6E08" w:rsidRDefault="00906E08" w:rsidP="00906E0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6E08" w:rsidRDefault="00906E08" w:rsidP="00906E0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906E08" w:rsidRDefault="00906E08" w:rsidP="00906E0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DN  (450)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906E08" w:rsidRDefault="00906E08" w:rsidP="00906E0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T450 N1 D V3 L50060 G90</w:t>
            </w:r>
          </w:p>
        </w:tc>
      </w:tr>
      <w:tr w:rsidR="00906E08" w:rsidTr="00906E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6E08" w:rsidRDefault="00906E08" w:rsidP="00906E0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06E08" w:rsidRDefault="00906E08" w:rsidP="00906E0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DN  (500 – 600)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06E08" w:rsidRDefault="00906E08" w:rsidP="00906E0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T600 N1 D V3 L50060 G140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6E08" w:rsidRDefault="00906E08" w:rsidP="00906E0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6E08" w:rsidRDefault="00906E08" w:rsidP="00906E0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906E08" w:rsidRDefault="00906E08" w:rsidP="00906E0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DN  (500 – 600)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906E08" w:rsidRDefault="00906E08" w:rsidP="00906E0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T450 N1 D V3 L50060 G120</w:t>
            </w:r>
          </w:p>
        </w:tc>
      </w:tr>
      <w:tr w:rsidR="00906E08" w:rsidTr="00906E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6E08" w:rsidRDefault="00906E08" w:rsidP="00906E0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06E08" w:rsidRDefault="00906E08" w:rsidP="00906E0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DN  (700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06E08" w:rsidRDefault="00906E08" w:rsidP="00906E0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T600 N1 D V3 L50060 G280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6E08" w:rsidRDefault="00906E08" w:rsidP="00906E0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6E08" w:rsidRDefault="00906E08" w:rsidP="00906E0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906E08" w:rsidRDefault="00906E08" w:rsidP="00906E0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DN  (700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906E08" w:rsidRDefault="00906E08" w:rsidP="00906E0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T450 N1 D V3 L50060 G240</w:t>
            </w:r>
          </w:p>
        </w:tc>
      </w:tr>
      <w:tr w:rsidR="00906E08" w:rsidTr="00906E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6E08" w:rsidRDefault="00906E08" w:rsidP="00906E0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06E08" w:rsidRDefault="00906E08" w:rsidP="00906E0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DN  (800 – 1000)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06E08" w:rsidRDefault="00906E08" w:rsidP="00906E0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T600 N1 D V3 L50080 G280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6E08" w:rsidRDefault="00906E08" w:rsidP="00906E0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6E08" w:rsidRDefault="00906E08" w:rsidP="00906E0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906E08" w:rsidRDefault="00906E08" w:rsidP="00906E0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DN  (800 – 1000)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906E08" w:rsidRDefault="00906E08" w:rsidP="00906E0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T450 N1 D V3 L50080 G240</w:t>
            </w:r>
          </w:p>
        </w:tc>
      </w:tr>
      <w:tr w:rsidR="00B432E4" w:rsidTr="00906E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32E4" w:rsidRDefault="00B432E4" w:rsidP="00B432E4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432E4" w:rsidRDefault="00B432E4" w:rsidP="00B432E4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432E4" w:rsidRDefault="00B432E4" w:rsidP="00B432E4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32E4" w:rsidRDefault="00B432E4" w:rsidP="00B432E4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32E4" w:rsidRDefault="00B432E4" w:rsidP="00B432E4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B432E4" w:rsidRDefault="00B432E4" w:rsidP="00B432E4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B432E4" w:rsidRDefault="00B432E4" w:rsidP="00B432E4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906E08" w:rsidTr="00906E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06E08" w:rsidRDefault="00906E08" w:rsidP="00906E0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Model 7***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06E08" w:rsidRDefault="00906E08" w:rsidP="00906E0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DN  (80 – 200)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06E08" w:rsidRDefault="00906E08" w:rsidP="00906E0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T400 N1 W V2 L50040 G00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6E08" w:rsidRDefault="00906E08" w:rsidP="00906E0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06E08" w:rsidRDefault="00906E08" w:rsidP="00906E0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Model 8***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6E08" w:rsidRDefault="00906E08" w:rsidP="00906E0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DN  (80 – 200)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6E08" w:rsidRDefault="00906E08" w:rsidP="00906E0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>T600 N1 W V2 L50040 G00</w:t>
            </w:r>
          </w:p>
        </w:tc>
      </w:tr>
      <w:tr w:rsidR="00906E08" w:rsidTr="00906E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906E08" w:rsidRDefault="00906E08" w:rsidP="00D23D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6E08" w:rsidRDefault="00906E08" w:rsidP="00D23D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6E08" w:rsidRDefault="00906E08" w:rsidP="00D23D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6E08" w:rsidRDefault="00906E08" w:rsidP="00D23D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906E08" w:rsidRDefault="00906E08" w:rsidP="00D23D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906E08" w:rsidRDefault="00906E08" w:rsidP="00D23D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906E08" w:rsidRDefault="00906E08" w:rsidP="00D23D18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</w:tbl>
    <w:tbl>
      <w:tblPr>
        <w:tblStyle w:val="aa"/>
        <w:tblW w:w="9750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0"/>
        <w:gridCol w:w="2158"/>
        <w:gridCol w:w="107"/>
        <w:gridCol w:w="7125"/>
      </w:tblGrid>
      <w:tr w:rsidR="009D3C80" w:rsidTr="00906E08">
        <w:trPr>
          <w:trHeight w:val="285"/>
        </w:trPr>
        <w:tc>
          <w:tcPr>
            <w:tcW w:w="360" w:type="dxa"/>
          </w:tcPr>
          <w:p w:rsidR="009D3C80" w:rsidRDefault="009D3C80" w:rsidP="00EB4CA5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158" w:type="dxa"/>
          </w:tcPr>
          <w:p w:rsidR="009D3C80" w:rsidRDefault="009D3C8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232" w:type="dxa"/>
            <w:gridSpan w:val="2"/>
          </w:tcPr>
          <w:p w:rsidR="009D3C80" w:rsidRDefault="005B5A8F" w:rsidP="00906E08">
            <w:pPr>
              <w:spacing w:before="60" w:after="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 full</w:t>
            </w:r>
            <w:r w:rsidR="00906E08"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ventilation</w:t>
            </w:r>
          </w:p>
          <w:p w:rsidR="009D3C80" w:rsidRDefault="005B5A8F" w:rsidP="00906E08">
            <w:pPr>
              <w:spacing w:before="60" w:after="60"/>
              <w:rPr>
                <w:rFonts w:ascii="Arial" w:eastAsia="Arial" w:hAnsi="Arial" w:cs="Arial"/>
                <w:sz w:val="16"/>
                <w:szCs w:val="16"/>
              </w:rPr>
            </w:pPr>
            <w:bookmarkStart w:id="0" w:name="_heading=h.7bwnybdan0dt" w:colFirst="0" w:colLast="0"/>
            <w:bookmarkEnd w:id="0"/>
            <w:r>
              <w:rPr>
                <w:rFonts w:ascii="Arial" w:eastAsia="Arial" w:hAnsi="Arial" w:cs="Arial"/>
                <w:sz w:val="16"/>
                <w:szCs w:val="16"/>
              </w:rPr>
              <w:t>**</w:t>
            </w:r>
            <w:r w:rsidR="00906E08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 combustible shaft with ventilated fire stop</w:t>
            </w:r>
            <w:r w:rsidR="00906E08"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  <w:p w:rsidR="009D3C80" w:rsidRDefault="005B5A8F" w:rsidP="00906E08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bookmarkStart w:id="1" w:name="_heading=h.kol7wn6229rg" w:colFirst="0" w:colLast="0"/>
            <w:bookmarkEnd w:id="1"/>
            <w:r>
              <w:rPr>
                <w:rFonts w:ascii="Arial" w:eastAsia="Arial" w:hAnsi="Arial" w:cs="Arial"/>
                <w:sz w:val="16"/>
                <w:szCs w:val="16"/>
              </w:rPr>
              <w:t>*** additional non-combustible outer wall with fire resistance</w:t>
            </w:r>
          </w:p>
        </w:tc>
      </w:tr>
      <w:tr w:rsidR="009D3C80">
        <w:tc>
          <w:tcPr>
            <w:tcW w:w="360" w:type="dxa"/>
          </w:tcPr>
          <w:p w:rsidR="009D3C80" w:rsidRDefault="009D3C80" w:rsidP="00906E0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9D3C80" w:rsidRDefault="009D3C80" w:rsidP="00906E0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125" w:type="dxa"/>
          </w:tcPr>
          <w:p w:rsidR="009D3C80" w:rsidRDefault="009D3C80" w:rsidP="00906E0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D3C80">
        <w:tc>
          <w:tcPr>
            <w:tcW w:w="360" w:type="dxa"/>
          </w:tcPr>
          <w:p w:rsidR="009D3C80" w:rsidRDefault="005B5A8F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4.</w:t>
            </w:r>
          </w:p>
        </w:tc>
        <w:tc>
          <w:tcPr>
            <w:tcW w:w="2265" w:type="dxa"/>
            <w:gridSpan w:val="2"/>
          </w:tcPr>
          <w:p w:rsidR="009D3C80" w:rsidRDefault="005B5A8F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Manufacturer:</w:t>
            </w:r>
          </w:p>
        </w:tc>
        <w:tc>
          <w:tcPr>
            <w:tcW w:w="7125" w:type="dxa"/>
          </w:tcPr>
          <w:p w:rsidR="009D3C80" w:rsidRDefault="005B5A8F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Schiedel Sp. z o.o. </w:t>
            </w:r>
          </w:p>
          <w:p w:rsidR="009D3C80" w:rsidRDefault="005B5A8F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Ul. Wschodnia 24 </w:t>
            </w:r>
          </w:p>
          <w:p w:rsidR="009D3C80" w:rsidRDefault="005B5A8F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45-449 Opole</w:t>
            </w:r>
          </w:p>
          <w:p w:rsidR="009D3C80" w:rsidRDefault="005B5A8F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spacing w:after="240"/>
              <w:ind w:right="69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Poland</w:t>
            </w:r>
          </w:p>
        </w:tc>
      </w:tr>
      <w:tr w:rsidR="009D3C80">
        <w:tc>
          <w:tcPr>
            <w:tcW w:w="360" w:type="dxa"/>
          </w:tcPr>
          <w:p w:rsidR="009D3C80" w:rsidRDefault="005B5A8F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5.</w:t>
            </w:r>
          </w:p>
        </w:tc>
        <w:tc>
          <w:tcPr>
            <w:tcW w:w="2265" w:type="dxa"/>
            <w:gridSpan w:val="2"/>
          </w:tcPr>
          <w:p w:rsidR="009D3C80" w:rsidRDefault="005B5A8F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Authorized representative:</w:t>
            </w:r>
          </w:p>
        </w:tc>
        <w:tc>
          <w:tcPr>
            <w:tcW w:w="7125" w:type="dxa"/>
          </w:tcPr>
          <w:p w:rsidR="009D3C80" w:rsidRDefault="005B5A8F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N/A</w:t>
            </w:r>
          </w:p>
        </w:tc>
      </w:tr>
      <w:tr w:rsidR="009D3C80">
        <w:tc>
          <w:tcPr>
            <w:tcW w:w="360" w:type="dxa"/>
          </w:tcPr>
          <w:p w:rsidR="009D3C80" w:rsidRDefault="005B5A8F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6.</w:t>
            </w:r>
          </w:p>
        </w:tc>
        <w:tc>
          <w:tcPr>
            <w:tcW w:w="2265" w:type="dxa"/>
            <w:gridSpan w:val="2"/>
          </w:tcPr>
          <w:p w:rsidR="009D3C80" w:rsidRDefault="005B5A8F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System(s) of AVCP:</w:t>
            </w:r>
          </w:p>
        </w:tc>
        <w:tc>
          <w:tcPr>
            <w:tcW w:w="7125" w:type="dxa"/>
          </w:tcPr>
          <w:p w:rsidR="009D3C80" w:rsidRDefault="005B5A8F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System 2+ and System 4</w:t>
            </w:r>
          </w:p>
        </w:tc>
      </w:tr>
      <w:tr w:rsidR="009D3C80">
        <w:tc>
          <w:tcPr>
            <w:tcW w:w="360" w:type="dxa"/>
          </w:tcPr>
          <w:p w:rsidR="009D3C80" w:rsidRDefault="005B5A8F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7.</w:t>
            </w:r>
          </w:p>
        </w:tc>
        <w:tc>
          <w:tcPr>
            <w:tcW w:w="2265" w:type="dxa"/>
            <w:gridSpan w:val="2"/>
          </w:tcPr>
          <w:p w:rsidR="009D3C80" w:rsidRDefault="005B5A8F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Harmonized standard:</w:t>
            </w:r>
          </w:p>
        </w:tc>
        <w:tc>
          <w:tcPr>
            <w:tcW w:w="7125" w:type="dxa"/>
          </w:tcPr>
          <w:p w:rsidR="009D3C80" w:rsidRDefault="005B5A8F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 1856-1:2009</w:t>
            </w:r>
          </w:p>
        </w:tc>
      </w:tr>
      <w:tr w:rsidR="009D3C80">
        <w:tc>
          <w:tcPr>
            <w:tcW w:w="360" w:type="dxa"/>
          </w:tcPr>
          <w:p w:rsidR="009D3C80" w:rsidRDefault="009D3C8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9D3C80" w:rsidRDefault="005B5A8F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Notified body:</w:t>
            </w:r>
          </w:p>
        </w:tc>
        <w:tc>
          <w:tcPr>
            <w:tcW w:w="7125" w:type="dxa"/>
          </w:tcPr>
          <w:p w:rsidR="009D3C80" w:rsidRDefault="005B5A8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0036</w:t>
            </w:r>
          </w:p>
        </w:tc>
      </w:tr>
    </w:tbl>
    <w:p w:rsidR="009D3C80" w:rsidRDefault="009D3C8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425" w:hanging="425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9D3C80" w:rsidRDefault="005B5A8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lastRenderedPageBreak/>
        <w:t>8.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  <w:t>Declared performance:</w:t>
      </w:r>
    </w:p>
    <w:p w:rsidR="009D3C80" w:rsidRDefault="009D3C8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425" w:right="692" w:hanging="425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b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29"/>
        <w:gridCol w:w="4196"/>
        <w:gridCol w:w="1814"/>
      </w:tblGrid>
      <w:tr w:rsidR="009D3C80">
        <w:tc>
          <w:tcPr>
            <w:tcW w:w="3629" w:type="dxa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9D3C80" w:rsidRDefault="005B5A8F">
            <w:pPr>
              <w:tabs>
                <w:tab w:val="left" w:pos="360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Essential characteristics</w:t>
            </w:r>
          </w:p>
        </w:tc>
        <w:tc>
          <w:tcPr>
            <w:tcW w:w="4196" w:type="dxa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9D3C80" w:rsidRDefault="005B5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Performance</w:t>
            </w:r>
          </w:p>
        </w:tc>
        <w:tc>
          <w:tcPr>
            <w:tcW w:w="1814" w:type="dxa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9D3C80" w:rsidRDefault="005B5A8F">
            <w:pPr>
              <w:tabs>
                <w:tab w:val="left" w:pos="360"/>
              </w:tabs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Harmonized technical specification</w:t>
            </w:r>
          </w:p>
        </w:tc>
      </w:tr>
      <w:tr w:rsidR="009D3C80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3C80" w:rsidRDefault="005B5A8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Compressive strength 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3C80" w:rsidRDefault="005B5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Model(s) 1 to 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</w:r>
          </w:p>
          <w:p w:rsidR="009D3C80" w:rsidRDefault="005B5A8F" w:rsidP="007876C3">
            <w:pPr>
              <w:tabs>
                <w:tab w:val="left" w:pos="360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DN (100-300):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  up to 30m</w:t>
            </w:r>
          </w:p>
          <w:p w:rsidR="009D3C80" w:rsidRDefault="005B5A8F" w:rsidP="007876C3">
            <w:pPr>
              <w:tabs>
                <w:tab w:val="left" w:pos="36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DN (350-450):  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up to 15m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9D3C80" w:rsidRDefault="005B5A8F" w:rsidP="007876C3">
            <w:pPr>
              <w:tabs>
                <w:tab w:val="left" w:pos="360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DN (500-600):  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up to 12m</w:t>
            </w:r>
          </w:p>
          <w:p w:rsidR="009D3C80" w:rsidRDefault="005B5A8F" w:rsidP="007876C3">
            <w:pPr>
              <w:tabs>
                <w:tab w:val="left" w:pos="360"/>
              </w:tabs>
              <w:spacing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DN (700-1000):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up to 9m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3C80" w:rsidRDefault="005B5A8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1856-1: 2009</w:t>
            </w:r>
          </w:p>
        </w:tc>
      </w:tr>
      <w:tr w:rsidR="009D3C80">
        <w:tc>
          <w:tcPr>
            <w:tcW w:w="3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80" w:rsidRDefault="005B5A8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Chimney sections, fittings and supports</w:t>
            </w:r>
          </w:p>
        </w:tc>
        <w:tc>
          <w:tcPr>
            <w:tcW w:w="4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80" w:rsidRDefault="005B5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For further information see installation instructions</w:t>
            </w: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3C80" w:rsidRDefault="009D3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9D3C80">
        <w:tc>
          <w:tcPr>
            <w:tcW w:w="3629" w:type="dxa"/>
            <w:tcBorders>
              <w:top w:val="single" w:sz="4" w:space="0" w:color="000000"/>
            </w:tcBorders>
          </w:tcPr>
          <w:p w:rsidR="009D3C80" w:rsidRDefault="005B5A8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Resistance to fire</w:t>
            </w:r>
          </w:p>
        </w:tc>
        <w:tc>
          <w:tcPr>
            <w:tcW w:w="4196" w:type="dxa"/>
            <w:tcBorders>
              <w:top w:val="single" w:sz="4" w:space="0" w:color="000000"/>
            </w:tcBorders>
          </w:tcPr>
          <w:p w:rsidR="009D3C80" w:rsidRDefault="005B5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Model(s) 1 &amp; 2:</w:t>
            </w:r>
          </w:p>
          <w:p w:rsidR="009D3C80" w:rsidRDefault="005B5A8F" w:rsidP="00906E08">
            <w:pPr>
              <w:tabs>
                <w:tab w:val="left" w:pos="360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DN (100-300): 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O10</w:t>
            </w:r>
          </w:p>
          <w:p w:rsidR="009D3C80" w:rsidRDefault="005B5A8F" w:rsidP="00906E08">
            <w:pPr>
              <w:tabs>
                <w:tab w:val="left" w:pos="360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DN (350-450): 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O15 </w:t>
            </w:r>
          </w:p>
          <w:p w:rsidR="009D3C80" w:rsidRDefault="005B5A8F" w:rsidP="00906E08">
            <w:pPr>
              <w:tabs>
                <w:tab w:val="left" w:pos="36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DN (500-600): 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O20 </w:t>
            </w:r>
          </w:p>
          <w:p w:rsidR="009D3C80" w:rsidRDefault="005B5A8F" w:rsidP="00906E08">
            <w:pPr>
              <w:tabs>
                <w:tab w:val="left" w:pos="360"/>
              </w:tabs>
              <w:spacing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DN (700-1000):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O40 </w:t>
            </w:r>
          </w:p>
          <w:p w:rsidR="009D3C80" w:rsidRDefault="005B5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Tested fully ventilated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9D3C80" w:rsidRDefault="005B5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 3:</w:t>
            </w:r>
          </w:p>
          <w:p w:rsidR="009D3C80" w:rsidRDefault="005B5A8F" w:rsidP="00906E08">
            <w:pPr>
              <w:tabs>
                <w:tab w:val="left" w:pos="360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DN (100-300): 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O40</w:t>
            </w:r>
          </w:p>
          <w:p w:rsidR="009D3C80" w:rsidRDefault="005B5A8F" w:rsidP="00906E08">
            <w:pPr>
              <w:tabs>
                <w:tab w:val="left" w:pos="360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DN (350-450): 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O60 </w:t>
            </w:r>
          </w:p>
          <w:p w:rsidR="009D3C80" w:rsidRDefault="005B5A8F" w:rsidP="00906E08">
            <w:pPr>
              <w:tabs>
                <w:tab w:val="left" w:pos="36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DN (500-600): 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O80 </w:t>
            </w:r>
          </w:p>
          <w:p w:rsidR="009D3C80" w:rsidRDefault="005B5A8F" w:rsidP="00906E08">
            <w:pPr>
              <w:tabs>
                <w:tab w:val="left" w:pos="360"/>
              </w:tabs>
              <w:spacing w:after="6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DN (700-1000):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O160</w:t>
            </w:r>
          </w:p>
          <w:p w:rsidR="009D3C80" w:rsidRDefault="005B5A8F">
            <w:pPr>
              <w:spacing w:after="1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Tested fully ventilated </w:t>
            </w:r>
          </w:p>
          <w:p w:rsidR="009D3C80" w:rsidRDefault="005B5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 4:</w:t>
            </w:r>
          </w:p>
          <w:p w:rsidR="009D3C80" w:rsidRDefault="005B5A8F" w:rsidP="00906E08">
            <w:pPr>
              <w:tabs>
                <w:tab w:val="left" w:pos="360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DN (100-300): 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G50</w:t>
            </w:r>
          </w:p>
          <w:p w:rsidR="009D3C80" w:rsidRDefault="005B5A8F" w:rsidP="00906E08">
            <w:pPr>
              <w:tabs>
                <w:tab w:val="left" w:pos="360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DN (350-450): 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G75 </w:t>
            </w:r>
          </w:p>
          <w:p w:rsidR="009D3C80" w:rsidRDefault="005B5A8F" w:rsidP="00906E08">
            <w:pPr>
              <w:tabs>
                <w:tab w:val="left" w:pos="36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DN (500-600): 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G100 </w:t>
            </w:r>
          </w:p>
          <w:p w:rsidR="009D3C80" w:rsidRDefault="005B5A8F" w:rsidP="00906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DN (700-1000):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G200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</w:t>
            </w:r>
          </w:p>
          <w:p w:rsidR="009D3C80" w:rsidRDefault="005B5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Tested fully </w:t>
            </w:r>
            <w:r>
              <w:rPr>
                <w:rFonts w:ascii="Arial" w:eastAsia="Arial" w:hAnsi="Arial" w:cs="Arial"/>
                <w:sz w:val="18"/>
                <w:szCs w:val="18"/>
              </w:rPr>
              <w:t>ventilated</w:t>
            </w:r>
          </w:p>
          <w:p w:rsidR="009D3C80" w:rsidRDefault="005B5A8F">
            <w:pP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Model 5:</w:t>
            </w:r>
          </w:p>
          <w:p w:rsidR="009D3C80" w:rsidRDefault="005B5A8F" w:rsidP="00906E08">
            <w:pPr>
              <w:tabs>
                <w:tab w:val="left" w:pos="360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DN (100-300): 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G70</w:t>
            </w:r>
          </w:p>
          <w:p w:rsidR="009D3C80" w:rsidRDefault="005B5A8F" w:rsidP="00906E08">
            <w:pPr>
              <w:tabs>
                <w:tab w:val="left" w:pos="360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DN (350-450): 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G105 </w:t>
            </w:r>
          </w:p>
          <w:p w:rsidR="009D3C80" w:rsidRDefault="005B5A8F" w:rsidP="00906E08">
            <w:pPr>
              <w:tabs>
                <w:tab w:val="left" w:pos="36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DN (500-600): 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G140 </w:t>
            </w:r>
          </w:p>
          <w:p w:rsidR="009D3C80" w:rsidRDefault="005B5A8F" w:rsidP="00906E08">
            <w:pPr>
              <w:tabs>
                <w:tab w:val="left" w:pos="36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DN (700-1000):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G280 </w:t>
            </w:r>
          </w:p>
          <w:p w:rsidR="009D3C80" w:rsidRDefault="005B5A8F">
            <w:pPr>
              <w:spacing w:before="6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Tested fully ventilated</w:t>
            </w:r>
          </w:p>
          <w:p w:rsidR="009D3C80" w:rsidRDefault="005B5A8F">
            <w:pP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Model 6:</w:t>
            </w:r>
          </w:p>
          <w:p w:rsidR="009D3C80" w:rsidRDefault="005B5A8F" w:rsidP="00906E08">
            <w:pPr>
              <w:tabs>
                <w:tab w:val="left" w:pos="360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DN (100-300): 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G70</w:t>
            </w:r>
          </w:p>
          <w:p w:rsidR="009D3C80" w:rsidRDefault="005B5A8F" w:rsidP="00906E08">
            <w:pPr>
              <w:tabs>
                <w:tab w:val="left" w:pos="360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DN (350-450): 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G105 </w:t>
            </w:r>
          </w:p>
          <w:p w:rsidR="009D3C80" w:rsidRDefault="005B5A8F" w:rsidP="00906E08">
            <w:pPr>
              <w:tabs>
                <w:tab w:val="left" w:pos="36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DN (500-600): 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G140 </w:t>
            </w:r>
          </w:p>
          <w:p w:rsidR="009D3C80" w:rsidRDefault="005B5A8F" w:rsidP="00906E08">
            <w:pPr>
              <w:tabs>
                <w:tab w:val="left" w:pos="36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DN (700-1000):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G280 </w:t>
            </w:r>
          </w:p>
          <w:p w:rsidR="009D3C80" w:rsidRDefault="005B5A8F">
            <w:pP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Tested in combustible s</w:t>
            </w:r>
            <w:r w:rsidR="00906E08">
              <w:rPr>
                <w:rFonts w:ascii="Arial" w:eastAsia="Arial" w:hAnsi="Arial" w:cs="Arial"/>
                <w:sz w:val="18"/>
                <w:szCs w:val="18"/>
              </w:rPr>
              <w:t>haft with ventilated fire stops</w:t>
            </w:r>
          </w:p>
          <w:p w:rsidR="009D3C80" w:rsidRDefault="005B5A8F">
            <w:pP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Model 7</w:t>
            </w:r>
            <w:r w:rsidR="007876C3">
              <w:rPr>
                <w:rFonts w:ascii="Arial" w:eastAsia="Arial" w:hAnsi="Arial" w:cs="Arial"/>
                <w:sz w:val="18"/>
                <w:szCs w:val="18"/>
              </w:rPr>
              <w:t xml:space="preserve"> &amp; 8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:rsidR="009D3C80" w:rsidRDefault="005B5A8F">
            <w:pP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DN (80-200): 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G00</w:t>
            </w:r>
          </w:p>
          <w:p w:rsidR="009D3C80" w:rsidRDefault="005B5A8F">
            <w:pP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Tested in a non-combustible 12.5 mm thick shaft of the Promafor system, a Distance of 60 mm between the outer casing of the chimney and the inner lining of the shaft/casing; fire barriers at the bottom, ventilated support plates through the first floor and ventilated fire plates at the top of the shaft.</w:t>
            </w:r>
          </w:p>
        </w:tc>
        <w:tc>
          <w:tcPr>
            <w:tcW w:w="1814" w:type="dxa"/>
            <w:tcBorders>
              <w:top w:val="single" w:sz="4" w:space="0" w:color="000000"/>
            </w:tcBorders>
            <w:vAlign w:val="center"/>
          </w:tcPr>
          <w:p w:rsidR="009D3C80" w:rsidRDefault="005B5A8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1856-1: 2009</w:t>
            </w:r>
          </w:p>
        </w:tc>
      </w:tr>
    </w:tbl>
    <w:p w:rsidR="007876C3" w:rsidRDefault="007876C3"/>
    <w:p w:rsidR="007876C3" w:rsidRDefault="007876C3"/>
    <w:p w:rsidR="007876C3" w:rsidRDefault="007876C3"/>
    <w:p w:rsidR="007876C3" w:rsidRDefault="007876C3"/>
    <w:tbl>
      <w:tblPr>
        <w:tblStyle w:val="ab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29"/>
        <w:gridCol w:w="4196"/>
        <w:gridCol w:w="1814"/>
      </w:tblGrid>
      <w:tr w:rsidR="007876C3" w:rsidTr="00D23D18">
        <w:tc>
          <w:tcPr>
            <w:tcW w:w="3629" w:type="dxa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7876C3" w:rsidRDefault="007876C3" w:rsidP="00D23D18">
            <w:pPr>
              <w:tabs>
                <w:tab w:val="left" w:pos="360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Essential characteristics</w:t>
            </w:r>
          </w:p>
        </w:tc>
        <w:tc>
          <w:tcPr>
            <w:tcW w:w="4196" w:type="dxa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7876C3" w:rsidRDefault="007876C3" w:rsidP="00D23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Performance</w:t>
            </w:r>
          </w:p>
        </w:tc>
        <w:tc>
          <w:tcPr>
            <w:tcW w:w="1814" w:type="dxa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7876C3" w:rsidRDefault="007876C3" w:rsidP="00D23D18">
            <w:pPr>
              <w:tabs>
                <w:tab w:val="left" w:pos="360"/>
              </w:tabs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Harmonized technical specification</w:t>
            </w:r>
          </w:p>
        </w:tc>
      </w:tr>
      <w:tr w:rsidR="009D3C80">
        <w:tc>
          <w:tcPr>
            <w:tcW w:w="3629" w:type="dxa"/>
            <w:tcBorders>
              <w:bottom w:val="single" w:sz="4" w:space="0" w:color="000000"/>
            </w:tcBorders>
          </w:tcPr>
          <w:p w:rsidR="009D3C80" w:rsidRDefault="005B5A8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Gas tightness /leakage</w:t>
            </w:r>
          </w:p>
        </w:tc>
        <w:tc>
          <w:tcPr>
            <w:tcW w:w="4196" w:type="dxa"/>
            <w:tcBorders>
              <w:bottom w:val="single" w:sz="4" w:space="0" w:color="000000"/>
            </w:tcBorders>
          </w:tcPr>
          <w:p w:rsidR="009D3C80" w:rsidRDefault="005B5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 1:</w:t>
            </w:r>
          </w:p>
          <w:p w:rsidR="009D3C80" w:rsidRDefault="005B5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DN (</w:t>
            </w: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0 – 1000):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P1</w:t>
            </w:r>
          </w:p>
          <w:p w:rsidR="009D3C80" w:rsidRDefault="005B5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 2:</w:t>
            </w:r>
          </w:p>
          <w:p w:rsidR="009D3C80" w:rsidRDefault="005B5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DN (</w:t>
            </w: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0 – 1000):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H1</w:t>
            </w:r>
          </w:p>
          <w:p w:rsidR="009D3C80" w:rsidRDefault="005B5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Models 3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</w:p>
          <w:p w:rsidR="009D3C80" w:rsidRDefault="005B5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6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DN (</w:t>
            </w: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0 – 1000):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N1</w:t>
            </w:r>
          </w:p>
          <w:p w:rsidR="009D3C80" w:rsidRDefault="005B5A8F">
            <w:pPr>
              <w:tabs>
                <w:tab w:val="left" w:pos="360"/>
              </w:tabs>
              <w:spacing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Models 7 &amp; 8:</w:t>
            </w:r>
          </w:p>
          <w:p w:rsidR="009D3C80" w:rsidRDefault="005B5A8F">
            <w:pPr>
              <w:tabs>
                <w:tab w:val="left" w:pos="360"/>
              </w:tabs>
              <w:spacing w:after="6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DN (80 – 200): 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N1</w:t>
            </w:r>
          </w:p>
        </w:tc>
        <w:tc>
          <w:tcPr>
            <w:tcW w:w="1814" w:type="dxa"/>
            <w:tcBorders>
              <w:bottom w:val="single" w:sz="4" w:space="0" w:color="000000"/>
            </w:tcBorders>
            <w:vAlign w:val="center"/>
          </w:tcPr>
          <w:p w:rsidR="009D3C80" w:rsidRDefault="005B5A8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1856-1: 2009</w:t>
            </w:r>
          </w:p>
        </w:tc>
      </w:tr>
      <w:tr w:rsidR="009D3C80">
        <w:trPr>
          <w:trHeight w:val="340"/>
        </w:trPr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3C80" w:rsidRDefault="005B5A8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Flow resistance of chimney sections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3C80" w:rsidRDefault="005B5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Model(s) 1 to 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</w:p>
          <w:p w:rsidR="009D3C80" w:rsidRDefault="005B5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DN (</w:t>
            </w: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0 – 1000):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1,0 mm</w:t>
            </w:r>
          </w:p>
          <w:p w:rsidR="009D3C80" w:rsidRDefault="005B5A8F">
            <w:pP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Model(s) 7 &amp; 8:</w:t>
            </w:r>
          </w:p>
          <w:p w:rsidR="009D3C80" w:rsidRDefault="005B5A8F">
            <w:pP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DN (100 – 1000):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1,0 mm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3C80" w:rsidRDefault="009D3C8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9D3C80" w:rsidRDefault="005B5A8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1856-1: 2009</w:t>
            </w:r>
          </w:p>
        </w:tc>
      </w:tr>
      <w:tr w:rsidR="009D3C80">
        <w:trPr>
          <w:trHeight w:val="340"/>
        </w:trPr>
        <w:tc>
          <w:tcPr>
            <w:tcW w:w="3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80" w:rsidRDefault="005B5A8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Flow resistance of chimney fittings </w:t>
            </w:r>
          </w:p>
          <w:p w:rsidR="009D3C80" w:rsidRDefault="005B5A8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Flow resistance of terminals</w:t>
            </w:r>
          </w:p>
        </w:tc>
        <w:tc>
          <w:tcPr>
            <w:tcW w:w="4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80" w:rsidRDefault="005B5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Zeta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0.3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according EN 13384-1</w:t>
            </w:r>
          </w:p>
          <w:p w:rsidR="009D3C80" w:rsidRDefault="005B5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Zeta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0.5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according EN 13384-1</w:t>
            </w:r>
          </w:p>
        </w:tc>
        <w:tc>
          <w:tcPr>
            <w:tcW w:w="1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80" w:rsidRDefault="005B5A8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13384-1:2014</w:t>
            </w:r>
          </w:p>
        </w:tc>
      </w:tr>
      <w:tr w:rsidR="009D3C80">
        <w:trPr>
          <w:trHeight w:val="1200"/>
        </w:trPr>
        <w:tc>
          <w:tcPr>
            <w:tcW w:w="3629" w:type="dxa"/>
            <w:tcBorders>
              <w:top w:val="single" w:sz="4" w:space="0" w:color="000000"/>
              <w:bottom w:val="single" w:sz="4" w:space="0" w:color="000000"/>
            </w:tcBorders>
          </w:tcPr>
          <w:p w:rsidR="009D3C80" w:rsidRDefault="005B5A8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Thermal resistance</w:t>
            </w:r>
          </w:p>
        </w:tc>
        <w:tc>
          <w:tcPr>
            <w:tcW w:w="4196" w:type="dxa"/>
            <w:tcBorders>
              <w:top w:val="single" w:sz="4" w:space="0" w:color="000000"/>
              <w:bottom w:val="single" w:sz="4" w:space="0" w:color="000000"/>
            </w:tcBorders>
          </w:tcPr>
          <w:p w:rsidR="009D3C80" w:rsidRDefault="005B5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Model(s) 1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</w:p>
          <w:p w:rsidR="009D3C80" w:rsidRDefault="005B5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DN (</w:t>
            </w: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0 – 1000):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0,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51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m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K/W tested at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200°C</w:t>
            </w:r>
          </w:p>
          <w:p w:rsidR="009D3C80" w:rsidRDefault="005B5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 </w:t>
            </w:r>
            <w:r>
              <w:rPr>
                <w:rFonts w:ascii="Arial" w:eastAsia="Arial" w:hAnsi="Arial" w:cs="Arial"/>
                <w:sz w:val="18"/>
                <w:szCs w:val="18"/>
              </w:rPr>
              <w:t>7 &amp; 8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</w:p>
          <w:p w:rsidR="009D3C80" w:rsidRDefault="005B5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0,51 m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K/W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tested at 200°C</w:t>
            </w:r>
          </w:p>
        </w:tc>
        <w:tc>
          <w:tcPr>
            <w:tcW w:w="181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3C80" w:rsidRDefault="005B5A8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1856-1: 2009</w:t>
            </w:r>
          </w:p>
        </w:tc>
      </w:tr>
      <w:tr w:rsidR="009D3C80">
        <w:trPr>
          <w:trHeight w:val="315"/>
        </w:trPr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3C80" w:rsidRDefault="005B5A8F">
            <w:pPr>
              <w:keepNext/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Thermal shock resistance</w:t>
            </w:r>
          </w:p>
        </w:tc>
        <w:tc>
          <w:tcPr>
            <w:tcW w:w="41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3C80" w:rsidRDefault="005B5A8F">
            <w:pP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Model(s) 1 to 3: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:rsidR="009D3C80" w:rsidRDefault="005B5A8F">
            <w:pP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DN (100 – 1000): 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No</w:t>
            </w:r>
          </w:p>
          <w:p w:rsidR="009D3C80" w:rsidRDefault="005B5A8F">
            <w:pP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Model(s) 4 to 6: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:rsidR="009D3C80" w:rsidRDefault="005B5A8F">
            <w:pP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DN (80 – 1000): 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Yes</w:t>
            </w:r>
          </w:p>
          <w:p w:rsidR="009D3C80" w:rsidRDefault="005B5A8F">
            <w:pP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Model(s) 7 to 8: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:rsidR="009D3C80" w:rsidRDefault="005B5A8F">
            <w:pP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DN (80 – 1000): 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3C80" w:rsidRDefault="005B5A8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1856-1: 2009</w:t>
            </w:r>
          </w:p>
        </w:tc>
      </w:tr>
      <w:tr w:rsidR="009D3C80">
        <w:trPr>
          <w:trHeight w:val="1200"/>
        </w:trPr>
        <w:tc>
          <w:tcPr>
            <w:tcW w:w="3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3C80" w:rsidRDefault="005B5A8F">
            <w:pPr>
              <w:keepNext/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Sootfire Resistance</w:t>
            </w:r>
          </w:p>
        </w:tc>
        <w:tc>
          <w:tcPr>
            <w:tcW w:w="41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80" w:rsidRDefault="009D3C80">
            <w:pPr>
              <w:tabs>
                <w:tab w:val="left" w:pos="360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3C80" w:rsidRDefault="009D3C8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D3C80">
        <w:trPr>
          <w:trHeight w:val="1200"/>
        </w:trPr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80" w:rsidRDefault="005B5A8F">
            <w:pPr>
              <w:keepNext/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Thermal performance under normal operating conditions:</w:t>
            </w:r>
          </w:p>
        </w:tc>
        <w:tc>
          <w:tcPr>
            <w:tcW w:w="4196" w:type="dxa"/>
            <w:tcBorders>
              <w:top w:val="single" w:sz="4" w:space="0" w:color="000000"/>
              <w:bottom w:val="single" w:sz="4" w:space="0" w:color="000000"/>
            </w:tcBorders>
          </w:tcPr>
          <w:p w:rsidR="009D3C80" w:rsidRDefault="005B5A8F">
            <w:pP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Model(s) 1 &amp; 2: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:rsidR="009D3C80" w:rsidRDefault="005B5A8F">
            <w:pP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DN (100 – 1000): 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T200</w:t>
            </w:r>
          </w:p>
          <w:p w:rsidR="009D3C80" w:rsidRDefault="005B5A8F">
            <w:pP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Model(s) 3 &amp; 4 &amp;6::</w:t>
            </w:r>
          </w:p>
          <w:p w:rsidR="009D3C80" w:rsidRDefault="005B5A8F">
            <w:pP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DN (80 – 1000): 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T450</w:t>
            </w:r>
          </w:p>
          <w:p w:rsidR="009D3C80" w:rsidRDefault="005B5A8F">
            <w:pP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Model 5:</w:t>
            </w:r>
          </w:p>
          <w:p w:rsidR="009D3C80" w:rsidRDefault="005B5A8F">
            <w:pP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DN (100 – 1000): 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T600</w:t>
            </w:r>
          </w:p>
          <w:p w:rsidR="009D3C80" w:rsidRDefault="005B5A8F">
            <w:pP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Model 7:</w:t>
            </w:r>
          </w:p>
          <w:p w:rsidR="009D3C80" w:rsidRDefault="005B5A8F">
            <w:pP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DN (80 – 200): 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T400</w:t>
            </w:r>
          </w:p>
          <w:p w:rsidR="009D3C80" w:rsidRDefault="005B5A8F">
            <w:pP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Model 8:</w:t>
            </w:r>
          </w:p>
          <w:p w:rsidR="009D3C80" w:rsidRDefault="005B5A8F">
            <w:pP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DN (80 – 200): 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T600</w:t>
            </w:r>
          </w:p>
        </w:tc>
        <w:tc>
          <w:tcPr>
            <w:tcW w:w="181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3C80" w:rsidRDefault="005B5A8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1856-1: 2009</w:t>
            </w:r>
          </w:p>
        </w:tc>
      </w:tr>
    </w:tbl>
    <w:p w:rsidR="009D3C80" w:rsidRDefault="005B5A8F">
      <w:bookmarkStart w:id="2" w:name="_heading=h.oysy1b9xxekd" w:colFirst="0" w:colLast="0"/>
      <w:bookmarkEnd w:id="2"/>
      <w:r>
        <w:br w:type="page"/>
      </w:r>
    </w:p>
    <w:p w:rsidR="009D3C80" w:rsidRDefault="009D3C80">
      <w:bookmarkStart w:id="3" w:name="_heading=h.30j0zll" w:colFirst="0" w:colLast="0"/>
      <w:bookmarkEnd w:id="3"/>
    </w:p>
    <w:tbl>
      <w:tblPr>
        <w:tblStyle w:val="ac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29"/>
        <w:gridCol w:w="4196"/>
        <w:gridCol w:w="1814"/>
      </w:tblGrid>
      <w:tr w:rsidR="009D3C80">
        <w:trPr>
          <w:trHeight w:val="626"/>
        </w:trPr>
        <w:tc>
          <w:tcPr>
            <w:tcW w:w="3629" w:type="dxa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9D3C80" w:rsidRDefault="005B5A8F">
            <w:pPr>
              <w:tabs>
                <w:tab w:val="left" w:pos="360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Essential characteristics</w:t>
            </w:r>
          </w:p>
        </w:tc>
        <w:tc>
          <w:tcPr>
            <w:tcW w:w="4196" w:type="dxa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9D3C80" w:rsidRDefault="005B5A8F">
            <w:pPr>
              <w:tabs>
                <w:tab w:val="left" w:pos="360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Performance</w:t>
            </w:r>
          </w:p>
        </w:tc>
        <w:tc>
          <w:tcPr>
            <w:tcW w:w="1814" w:type="dxa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9D3C80" w:rsidRDefault="005B5A8F">
            <w:pPr>
              <w:tabs>
                <w:tab w:val="left" w:pos="360"/>
              </w:tabs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Harmonized technical specification</w:t>
            </w:r>
          </w:p>
        </w:tc>
      </w:tr>
      <w:tr w:rsidR="009D3C80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80" w:rsidRDefault="005B5A8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Flexural tensile strength (only for means  of connection for chimney sections and fittings)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80" w:rsidRDefault="005B5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Model(s) 1 to 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</w:r>
          </w:p>
          <w:p w:rsidR="009D3C80" w:rsidRDefault="005B5A8F" w:rsidP="007876C3">
            <w:pPr>
              <w:tabs>
                <w:tab w:val="left" w:pos="360"/>
              </w:tabs>
              <w:spacing w:before="6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DN (100-300):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  do 10m</w:t>
            </w:r>
          </w:p>
          <w:p w:rsidR="009D3C80" w:rsidRDefault="005B5A8F" w:rsidP="007876C3">
            <w:pPr>
              <w:tabs>
                <w:tab w:val="left" w:pos="36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DN (350-450):  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do 10m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9D3C80" w:rsidRDefault="005B5A8F" w:rsidP="007876C3">
            <w:pPr>
              <w:tabs>
                <w:tab w:val="left" w:pos="360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DN (500-600):  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do 10m</w:t>
            </w:r>
          </w:p>
          <w:p w:rsidR="009D3C80" w:rsidRDefault="005B5A8F" w:rsidP="007876C3">
            <w:pPr>
              <w:tabs>
                <w:tab w:val="left" w:pos="360"/>
              </w:tabs>
              <w:spacing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DN (700-1000): </w:t>
            </w:r>
            <w:r w:rsidR="00906E08">
              <w:rPr>
                <w:rFonts w:ascii="Arial" w:eastAsia="Arial" w:hAnsi="Arial" w:cs="Arial"/>
                <w:b/>
                <w:sz w:val="18"/>
                <w:szCs w:val="18"/>
              </w:rPr>
              <w:t>NPD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9D3C80" w:rsidRDefault="005B5A8F">
            <w:pP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Model(s) 7 &amp; 8:</w:t>
            </w:r>
          </w:p>
          <w:p w:rsidR="009D3C80" w:rsidRDefault="005B5A8F" w:rsidP="00906E08">
            <w:pP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DN (80-200): </w:t>
            </w:r>
            <w:r w:rsidR="00906E08">
              <w:rPr>
                <w:rFonts w:ascii="Arial" w:eastAsia="Arial" w:hAnsi="Arial" w:cs="Arial"/>
                <w:b/>
                <w:sz w:val="18"/>
                <w:szCs w:val="18"/>
              </w:rPr>
              <w:t>NPD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80" w:rsidRDefault="005B5A8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1856-1: 2009</w:t>
            </w:r>
          </w:p>
        </w:tc>
      </w:tr>
      <w:tr w:rsidR="009D3C80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80" w:rsidRDefault="005B5A8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Non-vertical installation </w:t>
            </w:r>
          </w:p>
        </w:tc>
        <w:tc>
          <w:tcPr>
            <w:tcW w:w="4196" w:type="dxa"/>
          </w:tcPr>
          <w:p w:rsidR="009D3C80" w:rsidRDefault="005B5A8F">
            <w:pP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Model(s) 1 to 6:</w:t>
            </w:r>
          </w:p>
          <w:p w:rsidR="007876C3" w:rsidRDefault="005B5A8F" w:rsidP="007876C3">
            <w:pPr>
              <w:tabs>
                <w:tab w:val="left" w:pos="360"/>
              </w:tabs>
              <w:spacing w:before="60" w:after="120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DN (100-150): </w:t>
            </w:r>
            <w:r w:rsidR="007876C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7876C3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≤ 3 m between supports at 90°</w:t>
            </w:r>
          </w:p>
          <w:p w:rsidR="009D3C80" w:rsidRPr="007876C3" w:rsidRDefault="00906E08">
            <w:pP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Model(s) 7 &amp;</w:t>
            </w:r>
            <w:r w:rsidR="005B5A8F">
              <w:rPr>
                <w:rFonts w:ascii="Arial" w:eastAsia="Arial" w:hAnsi="Arial" w:cs="Arial"/>
                <w:sz w:val="18"/>
                <w:szCs w:val="18"/>
              </w:rPr>
              <w:t xml:space="preserve"> 8:</w:t>
            </w:r>
          </w:p>
          <w:p w:rsidR="009D3C80" w:rsidRDefault="005B5A8F" w:rsidP="00906E08">
            <w:pPr>
              <w:tabs>
                <w:tab w:val="left" w:pos="36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DN (80 – 200):</w:t>
            </w:r>
            <w:r w:rsidR="00906E08">
              <w:rPr>
                <w:rFonts w:ascii="Arial" w:eastAsia="Arial" w:hAnsi="Arial" w:cs="Arial"/>
                <w:b/>
                <w:sz w:val="18"/>
                <w:szCs w:val="18"/>
              </w:rPr>
              <w:t xml:space="preserve"> NPD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80" w:rsidRDefault="005B5A8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1856-1: 2009</w:t>
            </w:r>
          </w:p>
        </w:tc>
      </w:tr>
      <w:tr w:rsidR="009D3C80">
        <w:tc>
          <w:tcPr>
            <w:tcW w:w="3629" w:type="dxa"/>
            <w:tcBorders>
              <w:bottom w:val="single" w:sz="4" w:space="0" w:color="000000"/>
            </w:tcBorders>
          </w:tcPr>
          <w:p w:rsidR="009D3C80" w:rsidRDefault="005B5A8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Components subjected to the wind load</w:t>
            </w:r>
          </w:p>
        </w:tc>
        <w:tc>
          <w:tcPr>
            <w:tcW w:w="4196" w:type="dxa"/>
            <w:tcBorders>
              <w:bottom w:val="single" w:sz="4" w:space="0" w:color="000000"/>
              <w:right w:val="single" w:sz="4" w:space="0" w:color="000000"/>
            </w:tcBorders>
          </w:tcPr>
          <w:p w:rsidR="009D3C80" w:rsidRDefault="00906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</w:t>
            </w:r>
            <w:r w:rsidR="005B5A8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(s) 1 to </w:t>
            </w:r>
            <w:r w:rsidR="005B5A8F">
              <w:rPr>
                <w:rFonts w:ascii="Arial" w:eastAsia="Arial" w:hAnsi="Arial" w:cs="Arial"/>
                <w:sz w:val="18"/>
                <w:szCs w:val="18"/>
              </w:rPr>
              <w:t>6</w:t>
            </w:r>
            <w:r w:rsidR="005B5A8F"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</w:p>
          <w:p w:rsidR="009D3C80" w:rsidRDefault="005B5A8F">
            <w:pP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DN (100-600):   </w:t>
            </w:r>
            <w:sdt>
              <w:sdtPr>
                <w:tag w:val="goog_rdk_1"/>
                <w:id w:val="-15685213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18"/>
                    <w:szCs w:val="18"/>
                  </w:rPr>
                  <w:t>≤ 3 m</w:t>
                </w:r>
              </w:sdtContent>
            </w:sdt>
            <w:r>
              <w:rPr>
                <w:rFonts w:ascii="Arial" w:eastAsia="Arial" w:hAnsi="Arial" w:cs="Arial"/>
                <w:sz w:val="18"/>
                <w:szCs w:val="18"/>
              </w:rPr>
              <w:t xml:space="preserve"> above </w:t>
            </w:r>
            <w:r w:rsidR="007876C3">
              <w:rPr>
                <w:rFonts w:ascii="Arial" w:eastAsia="Arial" w:hAnsi="Arial" w:cs="Arial"/>
                <w:sz w:val="18"/>
                <w:szCs w:val="18"/>
              </w:rPr>
              <w:t xml:space="preserve">the </w:t>
            </w:r>
            <w:r>
              <w:rPr>
                <w:rFonts w:ascii="Arial" w:eastAsia="Arial" w:hAnsi="Arial" w:cs="Arial"/>
                <w:sz w:val="18"/>
                <w:szCs w:val="18"/>
              </w:rPr>
              <w:t>last support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  <w:t xml:space="preserve">                          </w:t>
            </w:r>
            <w:sdt>
              <w:sdtPr>
                <w:tag w:val="goog_rdk_2"/>
                <w:id w:val="87250371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18"/>
                    <w:szCs w:val="18"/>
                  </w:rPr>
                  <w:t>≤ 4 m</w:t>
                </w:r>
              </w:sdtContent>
            </w:sdt>
            <w:r>
              <w:rPr>
                <w:rFonts w:ascii="Arial" w:eastAsia="Arial" w:hAnsi="Arial" w:cs="Arial"/>
                <w:sz w:val="18"/>
                <w:szCs w:val="18"/>
              </w:rPr>
              <w:t xml:space="preserve"> between supports</w:t>
            </w:r>
          </w:p>
          <w:p w:rsidR="009D3C80" w:rsidRDefault="005B5A8F">
            <w:pP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DN (700-1000):  </w:t>
            </w:r>
            <w:sdt>
              <w:sdtPr>
                <w:tag w:val="goog_rdk_3"/>
                <w:id w:val="-32212463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18"/>
                    <w:szCs w:val="18"/>
                  </w:rPr>
                  <w:t>≤ 1,5 m</w:t>
                </w:r>
              </w:sdtContent>
            </w:sdt>
            <w:r>
              <w:rPr>
                <w:rFonts w:ascii="Arial" w:eastAsia="Arial" w:hAnsi="Arial" w:cs="Arial"/>
                <w:sz w:val="18"/>
                <w:szCs w:val="18"/>
              </w:rPr>
              <w:t xml:space="preserve"> above</w:t>
            </w:r>
            <w:r w:rsidR="007876C3">
              <w:rPr>
                <w:rFonts w:ascii="Arial" w:eastAsia="Arial" w:hAnsi="Arial" w:cs="Arial"/>
                <w:sz w:val="18"/>
                <w:szCs w:val="18"/>
              </w:rPr>
              <w:t xml:space="preserve"> the </w:t>
            </w:r>
            <w:r>
              <w:rPr>
                <w:rFonts w:ascii="Arial" w:eastAsia="Arial" w:hAnsi="Arial" w:cs="Arial"/>
                <w:sz w:val="18"/>
                <w:szCs w:val="18"/>
              </w:rPr>
              <w:t>last support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  <w:t xml:space="preserve">                          </w:t>
            </w:r>
            <w:sdt>
              <w:sdtPr>
                <w:tag w:val="goog_rdk_4"/>
                <w:id w:val="-125327597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18"/>
                    <w:szCs w:val="18"/>
                  </w:rPr>
                  <w:t>≤ 4 m</w:t>
                </w:r>
              </w:sdtContent>
            </w:sdt>
            <w:r>
              <w:rPr>
                <w:rFonts w:ascii="Arial" w:eastAsia="Arial" w:hAnsi="Arial" w:cs="Arial"/>
                <w:sz w:val="18"/>
                <w:szCs w:val="18"/>
              </w:rPr>
              <w:t xml:space="preserve"> between supports</w:t>
            </w:r>
          </w:p>
          <w:p w:rsidR="009D3C80" w:rsidRDefault="00906E08" w:rsidP="00906E08">
            <w:pP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Model</w:t>
            </w:r>
            <w:r w:rsidR="005B5A8F">
              <w:rPr>
                <w:rFonts w:ascii="Arial" w:eastAsia="Arial" w:hAnsi="Arial" w:cs="Arial"/>
                <w:sz w:val="18"/>
                <w:szCs w:val="18"/>
              </w:rPr>
              <w:t xml:space="preserve">(s) 7 &amp; 8: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NPD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80" w:rsidRDefault="005B5A8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1856-1: 2009</w:t>
            </w:r>
          </w:p>
        </w:tc>
      </w:tr>
      <w:tr w:rsidR="009D3C80">
        <w:trPr>
          <w:trHeight w:val="284"/>
        </w:trPr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3C80" w:rsidRDefault="005B5A8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Durability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3C80" w:rsidRDefault="009D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3C80" w:rsidRDefault="005B5A8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1856-1: 2009</w:t>
            </w:r>
          </w:p>
        </w:tc>
      </w:tr>
      <w:tr w:rsidR="009D3C80">
        <w:trPr>
          <w:trHeight w:val="397"/>
        </w:trPr>
        <w:tc>
          <w:tcPr>
            <w:tcW w:w="3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3C80" w:rsidRDefault="005B5A8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Water and vapour diffusion resistance </w:t>
            </w:r>
          </w:p>
        </w:tc>
        <w:tc>
          <w:tcPr>
            <w:tcW w:w="41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3C80" w:rsidRDefault="005B5A8F" w:rsidP="007876C3">
            <w:pPr>
              <w:tabs>
                <w:tab w:val="left" w:pos="360"/>
              </w:tabs>
              <w:spacing w:before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Model(s) 1 to 6:  DN (100 – 1000):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Yes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9D3C80" w:rsidRDefault="005B5A8F" w:rsidP="00906E08">
            <w:pPr>
              <w:tabs>
                <w:tab w:val="left" w:pos="36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Model(s) 7 &amp; 8:     DN (80 – 200):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Yes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3C80" w:rsidRDefault="009D3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9D3C80">
        <w:trPr>
          <w:trHeight w:val="397"/>
        </w:trPr>
        <w:tc>
          <w:tcPr>
            <w:tcW w:w="3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3C80" w:rsidRDefault="005B5A8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Condensate penetration resistance</w:t>
            </w:r>
          </w:p>
        </w:tc>
        <w:tc>
          <w:tcPr>
            <w:tcW w:w="41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3C80" w:rsidRDefault="005B5A8F" w:rsidP="007876C3">
            <w:pPr>
              <w:tabs>
                <w:tab w:val="left" w:pos="360"/>
              </w:tabs>
              <w:spacing w:before="6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Model(s) 1 to 3:  DN (100 – 1000):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Yes</w:t>
            </w:r>
          </w:p>
          <w:p w:rsidR="009D3C80" w:rsidRDefault="005B5A8F" w:rsidP="00906E08">
            <w:pPr>
              <w:tabs>
                <w:tab w:val="left" w:pos="36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Model(s) 4 to 6:  DN (100 – 1000):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9D3C80" w:rsidRDefault="005B5A8F" w:rsidP="00906E08">
            <w:pPr>
              <w:tabs>
                <w:tab w:val="left" w:pos="360"/>
              </w:tabs>
              <w:spacing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Model(s) 7 &amp; 8:     DN (80 – 200):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Yes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3C80" w:rsidRDefault="009D3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9D3C80">
        <w:tc>
          <w:tcPr>
            <w:tcW w:w="3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3C80" w:rsidRDefault="00263F0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Durability </w:t>
            </w:r>
            <w:bookmarkStart w:id="4" w:name="_GoBack"/>
            <w:bookmarkEnd w:id="4"/>
            <w:r w:rsidR="001B6C95"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 w:rsidR="005B5A8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gainst corrosion </w:t>
            </w:r>
          </w:p>
        </w:tc>
        <w:tc>
          <w:tcPr>
            <w:tcW w:w="41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3C80" w:rsidRDefault="005B5A8F" w:rsidP="00906E08">
            <w:pPr>
              <w:tabs>
                <w:tab w:val="left" w:pos="36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Model(s) 1 to 3:  DN (100 – 1000):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V2</w:t>
            </w:r>
          </w:p>
          <w:p w:rsidR="009D3C80" w:rsidRDefault="005B5A8F" w:rsidP="00906E08">
            <w:pPr>
              <w:tabs>
                <w:tab w:val="left" w:pos="36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Model(s) 4 to 6:  DN (100 – 1000):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V3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9D3C80" w:rsidRDefault="005B5A8F" w:rsidP="00906E08">
            <w:pPr>
              <w:tabs>
                <w:tab w:val="left" w:pos="36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Model(s) 7 &amp; 8:     DN (80 – 200):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V2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3C80" w:rsidRDefault="009D3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9D3C80">
        <w:trPr>
          <w:trHeight w:val="397"/>
        </w:trPr>
        <w:tc>
          <w:tcPr>
            <w:tcW w:w="3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80" w:rsidRDefault="005B5A8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Freeze-thaw resistance</w:t>
            </w:r>
          </w:p>
        </w:tc>
        <w:tc>
          <w:tcPr>
            <w:tcW w:w="4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80" w:rsidRDefault="005B5A8F" w:rsidP="007876C3">
            <w:pPr>
              <w:tabs>
                <w:tab w:val="left" w:pos="360"/>
              </w:tabs>
              <w:spacing w:before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Model(s) 1 to 6:  DN (100 – 1000):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Yes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9D3C80" w:rsidRDefault="005B5A8F" w:rsidP="007876C3">
            <w:pPr>
              <w:tabs>
                <w:tab w:val="left" w:pos="360"/>
              </w:tabs>
              <w:spacing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Model(s) 7 &amp; 8:     DN (80 – 200):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Yes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3C80" w:rsidRDefault="009D3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9D3C80" w:rsidRDefault="009D3C8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425" w:right="692" w:hanging="425"/>
        <w:rPr>
          <w:rFonts w:ascii="Arial" w:eastAsia="Arial" w:hAnsi="Arial" w:cs="Arial"/>
          <w:color w:val="000000"/>
          <w:sz w:val="20"/>
          <w:szCs w:val="20"/>
        </w:rPr>
      </w:pPr>
    </w:p>
    <w:p w:rsidR="009D3C80" w:rsidRDefault="009D3C8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425" w:right="692" w:hanging="425"/>
        <w:rPr>
          <w:rFonts w:ascii="Arial" w:eastAsia="Arial" w:hAnsi="Arial" w:cs="Arial"/>
          <w:color w:val="000000"/>
          <w:sz w:val="20"/>
          <w:szCs w:val="20"/>
        </w:rPr>
      </w:pPr>
    </w:p>
    <w:p w:rsidR="009D3C80" w:rsidRDefault="005B5A8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The performance of the product identified above is in conformity with the set of declared performance/s. This declaration of performance is issued in accordance with Regulation (EU) No 305/2011, under the sole responsibility of the manufacturer identified above.</w:t>
      </w:r>
    </w:p>
    <w:p w:rsidR="009D3C80" w:rsidRDefault="009D3C8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425" w:hanging="425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9D3C80" w:rsidRDefault="005B5A8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Signed for and on behalf of the manufacturer by:</w:t>
      </w:r>
    </w:p>
    <w:p w:rsidR="009D3C80" w:rsidRDefault="009D3C8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right="692"/>
        <w:rPr>
          <w:rFonts w:ascii="Arial" w:eastAsia="Arial" w:hAnsi="Arial" w:cs="Arial"/>
          <w:color w:val="000000"/>
          <w:sz w:val="20"/>
          <w:szCs w:val="20"/>
        </w:rPr>
      </w:pPr>
    </w:p>
    <w:p w:rsidR="009D3C80" w:rsidRDefault="009D3C8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3687" w:right="692" w:firstLine="566"/>
        <w:jc w:val="center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9D3C80" w:rsidRDefault="005B5A8F">
      <w:pPr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Opole, 25.03.2024</w:t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  <w:t>Krystian Kula</w:t>
      </w:r>
    </w:p>
    <w:p w:rsidR="009D3C80" w:rsidRDefault="005B5A8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right="692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  <w:t>CEO Poland</w:t>
      </w:r>
    </w:p>
    <w:sectPr w:rsidR="009D3C80">
      <w:headerReference w:type="default" r:id="rId8"/>
      <w:footerReference w:type="default" r:id="rId9"/>
      <w:pgSz w:w="11906" w:h="16838"/>
      <w:pgMar w:top="1985" w:right="1134" w:bottom="567" w:left="1134" w:header="567" w:footer="22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20E" w:rsidRDefault="00F6120E">
      <w:r>
        <w:separator/>
      </w:r>
    </w:p>
  </w:endnote>
  <w:endnote w:type="continuationSeparator" w:id="0">
    <w:p w:rsidR="00F6120E" w:rsidRDefault="00F61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2E4" w:rsidRDefault="00B432E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d"/>
      <w:tblW w:w="10206" w:type="dxa"/>
      <w:tblInd w:w="-10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35"/>
      <w:gridCol w:w="4536"/>
      <w:gridCol w:w="2835"/>
    </w:tblGrid>
    <w:tr w:rsidR="00B432E4">
      <w:tc>
        <w:tcPr>
          <w:tcW w:w="2835" w:type="dxa"/>
          <w:vAlign w:val="center"/>
        </w:tcPr>
        <w:p w:rsidR="00B432E4" w:rsidRDefault="00B432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center" w:pos="2700"/>
              <w:tab w:val="left" w:pos="5220"/>
              <w:tab w:val="right" w:pos="8505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4536" w:type="dxa"/>
          <w:vAlign w:val="center"/>
        </w:tcPr>
        <w:p w:rsidR="00B432E4" w:rsidRDefault="00B432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center" w:pos="1933"/>
              <w:tab w:val="center" w:pos="2700"/>
              <w:tab w:val="right" w:pos="3866"/>
              <w:tab w:val="left" w:pos="5220"/>
              <w:tab w:val="right" w:pos="8505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Page 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fldChar w:fldCharType="separate"/>
          </w:r>
          <w:r w:rsidR="00263F0E">
            <w:rPr>
              <w:rFonts w:ascii="Arial" w:eastAsia="Arial" w:hAnsi="Arial" w:cs="Arial"/>
              <w:noProof/>
              <w:color w:val="000000"/>
              <w:sz w:val="16"/>
              <w:szCs w:val="16"/>
            </w:rPr>
            <w:t>3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of 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instrText>NUMPAGES</w:instrTex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fldChar w:fldCharType="separate"/>
          </w:r>
          <w:r w:rsidR="00263F0E">
            <w:rPr>
              <w:rFonts w:ascii="Arial" w:eastAsia="Arial" w:hAnsi="Arial" w:cs="Arial"/>
              <w:noProof/>
              <w:color w:val="000000"/>
              <w:sz w:val="16"/>
              <w:szCs w:val="16"/>
            </w:rPr>
            <w:t>4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fldChar w:fldCharType="end"/>
          </w:r>
        </w:p>
      </w:tc>
      <w:tc>
        <w:tcPr>
          <w:tcW w:w="2835" w:type="dxa"/>
        </w:tcPr>
        <w:p w:rsidR="00B432E4" w:rsidRDefault="00B432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center" w:pos="2700"/>
              <w:tab w:val="left" w:pos="5220"/>
              <w:tab w:val="right" w:pos="8505"/>
            </w:tabs>
            <w:jc w:val="right"/>
            <w:rPr>
              <w:color w:val="000000"/>
              <w:sz w:val="16"/>
              <w:szCs w:val="16"/>
            </w:rPr>
          </w:pPr>
          <w:r>
            <w:rPr>
              <w:noProof/>
              <w:color w:val="000000"/>
              <w:sz w:val="16"/>
              <w:szCs w:val="16"/>
              <w:lang w:val="sl-SI" w:eastAsia="sl-SI"/>
            </w:rPr>
            <w:drawing>
              <wp:inline distT="0" distB="0" distL="0" distR="0">
                <wp:extent cx="899162" cy="225552"/>
                <wp:effectExtent l="0" t="0" r="0" b="0"/>
                <wp:docPr id="1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162" cy="22555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B432E4" w:rsidRDefault="00B432E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81"/>
      </w:tabs>
      <w:rPr>
        <w:color w:val="000000"/>
      </w:rPr>
    </w:pPr>
  </w:p>
  <w:p w:rsidR="00B432E4" w:rsidRDefault="00B432E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81"/>
      </w:tabs>
      <w:rPr>
        <w:color w:val="000000"/>
      </w:rPr>
    </w:pP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20E" w:rsidRDefault="00F6120E">
      <w:r>
        <w:separator/>
      </w:r>
    </w:p>
  </w:footnote>
  <w:footnote w:type="continuationSeparator" w:id="0">
    <w:p w:rsidR="00F6120E" w:rsidRDefault="00F61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2E4" w:rsidRDefault="00B432E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noProof/>
        <w:color w:val="000000"/>
        <w:lang w:val="sl-SI" w:eastAsia="sl-SI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rightMargin">
            <wp:posOffset>-471802</wp:posOffset>
          </wp:positionH>
          <wp:positionV relativeFrom="topMargin">
            <wp:posOffset>0</wp:posOffset>
          </wp:positionV>
          <wp:extent cx="1191600" cy="1188000"/>
          <wp:effectExtent l="0" t="0" r="0" b="0"/>
          <wp:wrapNone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1600" cy="118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432E4" w:rsidRDefault="00B432E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B14B0"/>
    <w:multiLevelType w:val="multilevel"/>
    <w:tmpl w:val="C3D436CE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slov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slov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slov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slov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C80"/>
    <w:rsid w:val="00123D69"/>
    <w:rsid w:val="001B6C95"/>
    <w:rsid w:val="00263F0E"/>
    <w:rsid w:val="005B5A8F"/>
    <w:rsid w:val="006317ED"/>
    <w:rsid w:val="007876C3"/>
    <w:rsid w:val="00906E08"/>
    <w:rsid w:val="009D3C80"/>
    <w:rsid w:val="00B432E4"/>
    <w:rsid w:val="00C23EDC"/>
    <w:rsid w:val="00EB4CA5"/>
    <w:rsid w:val="00F6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56263-F9FD-4DF4-B279-85EB98417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de-DE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eastAsia="de-DE"/>
    </w:rPr>
  </w:style>
  <w:style w:type="paragraph" w:styleId="Naslov1">
    <w:name w:val="heading 1"/>
    <w:basedOn w:val="Navaden"/>
    <w:next w:val="Navaden"/>
    <w:link w:val="Naslov1Znak"/>
    <w:qFormat/>
    <w:pPr>
      <w:keepNext/>
      <w:numPr>
        <w:numId w:val="1"/>
      </w:numPr>
      <w:tabs>
        <w:tab w:val="left" w:pos="400"/>
        <w:tab w:val="left" w:pos="560"/>
      </w:tabs>
      <w:suppressAutoHyphens/>
      <w:spacing w:before="270" w:after="240" w:line="270" w:lineRule="exact"/>
      <w:outlineLvl w:val="0"/>
    </w:pPr>
    <w:rPr>
      <w:rFonts w:ascii="Arial" w:hAnsi="Arial"/>
      <w:b/>
      <w:szCs w:val="20"/>
    </w:rPr>
  </w:style>
  <w:style w:type="paragraph" w:styleId="Naslov2">
    <w:name w:val="heading 2"/>
    <w:basedOn w:val="Naslov1"/>
    <w:next w:val="Navaden"/>
    <w:qFormat/>
    <w:pPr>
      <w:numPr>
        <w:ilvl w:val="1"/>
      </w:numPr>
      <w:tabs>
        <w:tab w:val="clear" w:pos="400"/>
        <w:tab w:val="clear" w:pos="560"/>
        <w:tab w:val="left" w:pos="540"/>
        <w:tab w:val="left" w:pos="700"/>
      </w:tabs>
      <w:spacing w:before="60" w:line="250" w:lineRule="exact"/>
      <w:ind w:hanging="360"/>
      <w:outlineLvl w:val="1"/>
    </w:pPr>
    <w:rPr>
      <w:sz w:val="22"/>
    </w:rPr>
  </w:style>
  <w:style w:type="paragraph" w:styleId="Naslov3">
    <w:name w:val="heading 3"/>
    <w:basedOn w:val="Naslov1"/>
    <w:next w:val="Navaden"/>
    <w:qFormat/>
    <w:pPr>
      <w:numPr>
        <w:ilvl w:val="2"/>
      </w:numPr>
      <w:tabs>
        <w:tab w:val="clear" w:pos="400"/>
        <w:tab w:val="clear" w:pos="560"/>
        <w:tab w:val="left" w:pos="660"/>
        <w:tab w:val="left" w:pos="880"/>
      </w:tabs>
      <w:spacing w:before="60" w:line="230" w:lineRule="exact"/>
      <w:ind w:hanging="180"/>
      <w:outlineLvl w:val="2"/>
    </w:pPr>
    <w:rPr>
      <w:sz w:val="20"/>
    </w:rPr>
  </w:style>
  <w:style w:type="paragraph" w:styleId="Naslov4">
    <w:name w:val="heading 4"/>
    <w:basedOn w:val="Naslov3"/>
    <w:next w:val="Navaden"/>
    <w:qFormat/>
    <w:pPr>
      <w:numPr>
        <w:ilvl w:val="3"/>
      </w:numPr>
      <w:tabs>
        <w:tab w:val="clear" w:pos="660"/>
        <w:tab w:val="clear" w:pos="880"/>
        <w:tab w:val="left" w:pos="940"/>
        <w:tab w:val="left" w:pos="1140"/>
        <w:tab w:val="left" w:pos="1360"/>
      </w:tabs>
      <w:ind w:hanging="360"/>
      <w:outlineLvl w:val="3"/>
    </w:pPr>
  </w:style>
  <w:style w:type="paragraph" w:styleId="Naslov5">
    <w:name w:val="heading 5"/>
    <w:basedOn w:val="Naslov4"/>
    <w:next w:val="Navaden"/>
    <w:qFormat/>
    <w:pPr>
      <w:numPr>
        <w:ilvl w:val="4"/>
      </w:numPr>
      <w:tabs>
        <w:tab w:val="clear" w:pos="940"/>
        <w:tab w:val="clear" w:pos="1140"/>
        <w:tab w:val="clear" w:pos="1360"/>
      </w:tabs>
      <w:ind w:hanging="360"/>
      <w:outlineLvl w:val="4"/>
    </w:pPr>
  </w:style>
  <w:style w:type="paragraph" w:styleId="Naslov6">
    <w:name w:val="heading 6"/>
    <w:basedOn w:val="Naslov5"/>
    <w:next w:val="Navaden"/>
    <w:qFormat/>
    <w:pPr>
      <w:numPr>
        <w:ilvl w:val="5"/>
      </w:numPr>
      <w:ind w:hanging="180"/>
      <w:outlineLvl w:val="5"/>
    </w:pPr>
  </w:style>
  <w:style w:type="paragraph" w:styleId="Naslov7">
    <w:name w:val="heading 7"/>
    <w:basedOn w:val="Naslov6"/>
    <w:next w:val="Navaden"/>
    <w:qFormat/>
    <w:pPr>
      <w:numPr>
        <w:ilvl w:val="6"/>
        <w:numId w:val="2"/>
      </w:numPr>
      <w:tabs>
        <w:tab w:val="num" w:pos="360"/>
      </w:tabs>
      <w:ind w:left="0"/>
      <w:outlineLvl w:val="6"/>
    </w:pPr>
  </w:style>
  <w:style w:type="paragraph" w:styleId="Naslov8">
    <w:name w:val="heading 8"/>
    <w:basedOn w:val="Naslov6"/>
    <w:next w:val="Navaden"/>
    <w:qFormat/>
    <w:pPr>
      <w:numPr>
        <w:ilvl w:val="7"/>
        <w:numId w:val="2"/>
      </w:numPr>
      <w:tabs>
        <w:tab w:val="num" w:pos="360"/>
      </w:tabs>
      <w:ind w:left="0"/>
      <w:outlineLvl w:val="7"/>
    </w:pPr>
  </w:style>
  <w:style w:type="paragraph" w:styleId="Naslov9">
    <w:name w:val="heading 9"/>
    <w:basedOn w:val="Naslov6"/>
    <w:next w:val="Navaden"/>
    <w:qFormat/>
    <w:pPr>
      <w:numPr>
        <w:ilvl w:val="8"/>
        <w:numId w:val="2"/>
      </w:numPr>
      <w:tabs>
        <w:tab w:val="num" w:pos="360"/>
      </w:tabs>
      <w:ind w:left="0"/>
      <w:outlineLvl w:val="8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-oblikovano">
    <w:name w:val="HTML Preformatted"/>
    <w:basedOn w:val="Navade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Telobesedila">
    <w:name w:val="Body Text"/>
    <w:basedOn w:val="Navaden"/>
    <w:pPr>
      <w:jc w:val="center"/>
    </w:pPr>
  </w:style>
  <w:style w:type="paragraph" w:styleId="Seznam-nadaljevanje">
    <w:name w:val="List Continue"/>
    <w:basedOn w:val="Navaden"/>
    <w:pPr>
      <w:tabs>
        <w:tab w:val="num" w:pos="360"/>
        <w:tab w:val="num" w:pos="720"/>
      </w:tabs>
      <w:spacing w:line="230" w:lineRule="atLeast"/>
      <w:jc w:val="both"/>
    </w:pPr>
    <w:rPr>
      <w:rFonts w:ascii="Arial" w:hAnsi="Arial"/>
      <w:sz w:val="20"/>
      <w:szCs w:val="20"/>
    </w:rPr>
  </w:style>
  <w:style w:type="paragraph" w:styleId="Seznam-nadaljevanje2">
    <w:name w:val="List Continue 2"/>
    <w:basedOn w:val="Seznam-nadaljevanje"/>
    <w:pPr>
      <w:numPr>
        <w:ilvl w:val="1"/>
      </w:numPr>
      <w:tabs>
        <w:tab w:val="num" w:pos="360"/>
      </w:tabs>
    </w:pPr>
  </w:style>
  <w:style w:type="paragraph" w:styleId="Seznam-nadaljevanje3">
    <w:name w:val="List Continue 3"/>
    <w:basedOn w:val="Seznam-nadaljevanje"/>
    <w:pPr>
      <w:numPr>
        <w:ilvl w:val="2"/>
      </w:numPr>
      <w:tabs>
        <w:tab w:val="num" w:pos="360"/>
        <w:tab w:val="left" w:pos="1200"/>
      </w:tabs>
    </w:pPr>
  </w:style>
  <w:style w:type="paragraph" w:styleId="Seznam-nadaljevanje4">
    <w:name w:val="List Continue 4"/>
    <w:basedOn w:val="Seznam-nadaljevanje"/>
    <w:pPr>
      <w:numPr>
        <w:ilvl w:val="3"/>
      </w:numPr>
      <w:tabs>
        <w:tab w:val="num" w:pos="360"/>
        <w:tab w:val="left" w:pos="1600"/>
      </w:tabs>
    </w:pPr>
  </w:style>
  <w:style w:type="paragraph" w:styleId="Otevilenseznam">
    <w:name w:val="List Number"/>
    <w:basedOn w:val="Navaden"/>
    <w:pPr>
      <w:tabs>
        <w:tab w:val="num" w:pos="720"/>
      </w:tabs>
      <w:spacing w:after="240" w:line="230" w:lineRule="atLeast"/>
      <w:ind w:left="720" w:hanging="720"/>
      <w:jc w:val="both"/>
    </w:pPr>
    <w:rPr>
      <w:rFonts w:ascii="Arial" w:hAnsi="Arial"/>
      <w:sz w:val="20"/>
      <w:szCs w:val="20"/>
    </w:rPr>
  </w:style>
  <w:style w:type="paragraph" w:styleId="Otevilenseznam2">
    <w:name w:val="List Number 2"/>
    <w:basedOn w:val="Navaden"/>
    <w:pPr>
      <w:tabs>
        <w:tab w:val="num" w:pos="1440"/>
      </w:tabs>
      <w:spacing w:after="240" w:line="230" w:lineRule="atLeast"/>
      <w:ind w:left="1440" w:hanging="720"/>
      <w:jc w:val="both"/>
    </w:pPr>
    <w:rPr>
      <w:rFonts w:ascii="Arial" w:hAnsi="Arial"/>
      <w:sz w:val="20"/>
      <w:szCs w:val="20"/>
    </w:rPr>
  </w:style>
  <w:style w:type="paragraph" w:styleId="Otevilenseznam3">
    <w:name w:val="List Number 3"/>
    <w:basedOn w:val="Navaden"/>
    <w:pPr>
      <w:tabs>
        <w:tab w:val="left" w:pos="1200"/>
        <w:tab w:val="num" w:pos="2160"/>
      </w:tabs>
      <w:spacing w:after="240" w:line="230" w:lineRule="atLeast"/>
      <w:ind w:left="2160" w:hanging="720"/>
      <w:jc w:val="both"/>
    </w:pPr>
    <w:rPr>
      <w:rFonts w:ascii="Arial" w:hAnsi="Arial"/>
      <w:sz w:val="20"/>
      <w:szCs w:val="20"/>
    </w:rPr>
  </w:style>
  <w:style w:type="paragraph" w:styleId="Otevilenseznam4">
    <w:name w:val="List Number 4"/>
    <w:basedOn w:val="Navaden"/>
    <w:pPr>
      <w:tabs>
        <w:tab w:val="left" w:pos="1600"/>
        <w:tab w:val="num" w:pos="2880"/>
      </w:tabs>
      <w:spacing w:after="240" w:line="230" w:lineRule="atLeast"/>
      <w:ind w:left="2880" w:hanging="720"/>
      <w:jc w:val="both"/>
    </w:pPr>
    <w:rPr>
      <w:rFonts w:ascii="Arial" w:hAnsi="Arial"/>
      <w:sz w:val="20"/>
      <w:szCs w:val="20"/>
    </w:rPr>
  </w:style>
  <w:style w:type="paragraph" w:customStyle="1" w:styleId="Note">
    <w:name w:val="Note"/>
    <w:basedOn w:val="Navaden"/>
    <w:next w:val="Navaden"/>
    <w:pPr>
      <w:tabs>
        <w:tab w:val="left" w:pos="960"/>
      </w:tabs>
      <w:spacing w:after="240" w:line="210" w:lineRule="atLeast"/>
      <w:jc w:val="both"/>
    </w:pPr>
    <w:rPr>
      <w:rFonts w:ascii="Arial" w:hAnsi="Arial"/>
      <w:sz w:val="18"/>
      <w:szCs w:val="20"/>
    </w:rPr>
  </w:style>
  <w:style w:type="paragraph" w:customStyle="1" w:styleId="zzLc5">
    <w:name w:val="zzLc5"/>
    <w:basedOn w:val="Navaden"/>
    <w:next w:val="Navaden"/>
    <w:pPr>
      <w:tabs>
        <w:tab w:val="num" w:pos="3600"/>
      </w:tabs>
      <w:spacing w:after="240" w:line="230" w:lineRule="atLeast"/>
      <w:ind w:left="3600" w:hanging="720"/>
    </w:pPr>
    <w:rPr>
      <w:rFonts w:ascii="Arial" w:hAnsi="Arial"/>
      <w:sz w:val="20"/>
      <w:szCs w:val="20"/>
    </w:rPr>
  </w:style>
  <w:style w:type="paragraph" w:customStyle="1" w:styleId="zzLc6">
    <w:name w:val="zzLc6"/>
    <w:basedOn w:val="Navaden"/>
    <w:next w:val="Navaden"/>
    <w:pPr>
      <w:tabs>
        <w:tab w:val="num" w:pos="4320"/>
      </w:tabs>
      <w:spacing w:after="240" w:line="230" w:lineRule="atLeast"/>
      <w:ind w:left="4320" w:hanging="720"/>
    </w:pPr>
    <w:rPr>
      <w:rFonts w:ascii="Arial" w:hAnsi="Arial"/>
      <w:sz w:val="20"/>
      <w:szCs w:val="20"/>
    </w:rPr>
  </w:style>
  <w:style w:type="paragraph" w:customStyle="1" w:styleId="zzLn5">
    <w:name w:val="zzLn5"/>
    <w:basedOn w:val="Navaden"/>
    <w:next w:val="Navaden"/>
    <w:pPr>
      <w:tabs>
        <w:tab w:val="num" w:pos="3600"/>
      </w:tabs>
      <w:spacing w:after="240" w:line="230" w:lineRule="atLeast"/>
      <w:ind w:left="3600" w:hanging="720"/>
    </w:pPr>
    <w:rPr>
      <w:rFonts w:ascii="Arial" w:hAnsi="Arial"/>
      <w:sz w:val="20"/>
      <w:szCs w:val="20"/>
    </w:rPr>
  </w:style>
  <w:style w:type="paragraph" w:customStyle="1" w:styleId="zzLn6">
    <w:name w:val="zzLn6"/>
    <w:basedOn w:val="Navaden"/>
    <w:next w:val="Navaden"/>
    <w:pPr>
      <w:tabs>
        <w:tab w:val="num" w:pos="4320"/>
      </w:tabs>
      <w:spacing w:after="240" w:line="230" w:lineRule="atLeast"/>
      <w:ind w:left="4320" w:hanging="720"/>
    </w:pPr>
    <w:rPr>
      <w:rFonts w:ascii="Arial" w:hAnsi="Arial"/>
      <w:sz w:val="20"/>
      <w:szCs w:val="20"/>
    </w:rPr>
  </w:style>
  <w:style w:type="paragraph" w:styleId="Oznaenseznam2">
    <w:name w:val="List Bullet 2"/>
    <w:basedOn w:val="Navaden"/>
    <w:autoRedefine/>
    <w:pPr>
      <w:tabs>
        <w:tab w:val="num" w:pos="720"/>
      </w:tabs>
      <w:spacing w:after="240" w:line="230" w:lineRule="atLeast"/>
      <w:ind w:left="720" w:hanging="720"/>
      <w:jc w:val="both"/>
    </w:pPr>
    <w:rPr>
      <w:rFonts w:ascii="Arial" w:hAnsi="Arial"/>
      <w:sz w:val="20"/>
      <w:szCs w:val="20"/>
    </w:rPr>
  </w:style>
  <w:style w:type="paragraph" w:customStyle="1" w:styleId="BodyTextKeep">
    <w:name w:val="Body Text Keep"/>
    <w:basedOn w:val="Telobesedila"/>
    <w:pPr>
      <w:keepNext/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styleId="Hiperpovezava">
    <w:name w:val="Hyperlink"/>
    <w:rPr>
      <w:color w:val="0000FF"/>
      <w:u w:val="single"/>
    </w:rPr>
  </w:style>
  <w:style w:type="character" w:styleId="SledenaHiperpovezava">
    <w:name w:val="FollowedHyperlink"/>
    <w:rPr>
      <w:color w:val="800080"/>
      <w:u w:val="single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berschriftTitelseite">
    <w:name w:val="Überschrift Titelseite"/>
    <w:basedOn w:val="Navaden"/>
    <w:next w:val="Navaden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  <w:szCs w:val="20"/>
      <w:lang w:eastAsia="en-US"/>
    </w:rPr>
  </w:style>
  <w:style w:type="paragraph" w:customStyle="1" w:styleId="Firmenname">
    <w:name w:val="Firmenname"/>
    <w:basedOn w:val="Telobesedila"/>
    <w:pPr>
      <w:keepLines/>
      <w:framePr w:w="8640" w:h="1440" w:wrap="notBeside" w:vAnchor="page" w:hAnchor="margin" w:xAlign="center" w:y="889"/>
      <w:spacing w:after="40" w:line="240" w:lineRule="atLeast"/>
    </w:pPr>
    <w:rPr>
      <w:rFonts w:ascii="Garamond" w:hAnsi="Garamond"/>
      <w:caps/>
      <w:spacing w:val="75"/>
      <w:kern w:val="18"/>
      <w:sz w:val="22"/>
      <w:szCs w:val="20"/>
      <w:lang w:eastAsia="en-US"/>
    </w:rPr>
  </w:style>
  <w:style w:type="paragraph" w:customStyle="1" w:styleId="font7">
    <w:name w:val="font7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font5">
    <w:name w:val="font5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font6">
    <w:name w:val="font6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0">
    <w:name w:val="xl20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1">
    <w:name w:val="xl21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2">
    <w:name w:val="xl22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3">
    <w:name w:val="xl23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4">
    <w:name w:val="xl24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5">
    <w:name w:val="xl25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6">
    <w:name w:val="xl26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7">
    <w:name w:val="xl27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28">
    <w:name w:val="xl28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xl29">
    <w:name w:val="xl29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1">
    <w:name w:val="xl31"/>
    <w:basedOn w:val="Navaden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2">
    <w:name w:val="xl32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3">
    <w:name w:val="xl33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4">
    <w:name w:val="xl34"/>
    <w:basedOn w:val="Navaden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5">
    <w:name w:val="xl35"/>
    <w:basedOn w:val="Navaden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6">
    <w:name w:val="xl36"/>
    <w:basedOn w:val="Navaden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7">
    <w:name w:val="xl37"/>
    <w:basedOn w:val="Navaden"/>
    <w:pPr>
      <w:pBdr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8">
    <w:name w:val="xl38"/>
    <w:basedOn w:val="Navaden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9">
    <w:name w:val="xl39"/>
    <w:basedOn w:val="Navaden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0">
    <w:name w:val="xl40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1">
    <w:name w:val="xl41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2">
    <w:name w:val="xl42"/>
    <w:basedOn w:val="Navaden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3">
    <w:name w:val="xl43"/>
    <w:basedOn w:val="Navaden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4">
    <w:name w:val="xl44"/>
    <w:basedOn w:val="Navade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5">
    <w:name w:val="xl45"/>
    <w:basedOn w:val="Navade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6">
    <w:name w:val="xl46"/>
    <w:basedOn w:val="Navade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7">
    <w:name w:val="xl47"/>
    <w:basedOn w:val="Navaden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8">
    <w:name w:val="xl48"/>
    <w:basedOn w:val="Navaden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49">
    <w:name w:val="xl49"/>
    <w:basedOn w:val="Navade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0">
    <w:name w:val="xl50"/>
    <w:basedOn w:val="Navaden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1">
    <w:name w:val="xl51"/>
    <w:basedOn w:val="Navaden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2">
    <w:name w:val="xl52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53">
    <w:name w:val="xl53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4">
    <w:name w:val="xl54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5">
    <w:name w:val="xl55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6">
    <w:name w:val="xl56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7">
    <w:name w:val="xl57"/>
    <w:basedOn w:val="Navaden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58">
    <w:name w:val="xl58"/>
    <w:basedOn w:val="Navaden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9">
    <w:name w:val="xl59"/>
    <w:basedOn w:val="Navaden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avaden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1">
    <w:name w:val="xl61"/>
    <w:basedOn w:val="Navaden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2">
    <w:name w:val="xl62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63">
    <w:name w:val="xl63"/>
    <w:basedOn w:val="Navaden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4">
    <w:name w:val="xl64"/>
    <w:basedOn w:val="Navaden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5">
    <w:name w:val="xl65"/>
    <w:basedOn w:val="Navaden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6">
    <w:name w:val="xl66"/>
    <w:basedOn w:val="Navaden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7">
    <w:name w:val="xl67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68">
    <w:name w:val="xl68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69">
    <w:name w:val="xl69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70">
    <w:name w:val="xl70"/>
    <w:basedOn w:val="Navaden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1">
    <w:name w:val="xl71"/>
    <w:basedOn w:val="Navaden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2">
    <w:name w:val="xl72"/>
    <w:basedOn w:val="Navaden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3">
    <w:name w:val="xl73"/>
    <w:basedOn w:val="Navaden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4">
    <w:name w:val="xl74"/>
    <w:basedOn w:val="Navaden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5">
    <w:name w:val="xl75"/>
    <w:basedOn w:val="Navaden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6">
    <w:name w:val="xl76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7">
    <w:name w:val="xl77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8">
    <w:name w:val="xl78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9">
    <w:name w:val="xl79"/>
    <w:basedOn w:val="Navaden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0">
    <w:name w:val="xl80"/>
    <w:basedOn w:val="Navaden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1">
    <w:name w:val="xl81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2">
    <w:name w:val="xl82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3">
    <w:name w:val="xl83"/>
    <w:basedOn w:val="Navaden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4">
    <w:name w:val="xl84"/>
    <w:basedOn w:val="Navaden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5">
    <w:name w:val="xl85"/>
    <w:basedOn w:val="Navaden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6">
    <w:name w:val="xl86"/>
    <w:basedOn w:val="Navaden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7">
    <w:name w:val="xl87"/>
    <w:basedOn w:val="Navaden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8">
    <w:name w:val="xl88"/>
    <w:basedOn w:val="Navade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9">
    <w:name w:val="xl89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0">
    <w:name w:val="xl90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1">
    <w:name w:val="xl91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2">
    <w:name w:val="xl92"/>
    <w:basedOn w:val="Navaden"/>
    <w:pPr>
      <w:pBdr>
        <w:top w:val="single" w:sz="4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3">
    <w:name w:val="xl93"/>
    <w:basedOn w:val="Navaden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4">
    <w:name w:val="xl94"/>
    <w:basedOn w:val="Navaden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5">
    <w:name w:val="xl95"/>
    <w:basedOn w:val="Navaden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96">
    <w:name w:val="xl96"/>
    <w:basedOn w:val="Navaden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97">
    <w:name w:val="xl97"/>
    <w:basedOn w:val="Navaden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8">
    <w:name w:val="xl98"/>
    <w:basedOn w:val="Navaden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99">
    <w:name w:val="xl99"/>
    <w:basedOn w:val="Navaden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00">
    <w:name w:val="xl100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1">
    <w:name w:val="xl101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02">
    <w:name w:val="xl102"/>
    <w:basedOn w:val="Navaden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103">
    <w:name w:val="xl103"/>
    <w:basedOn w:val="Navaden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04">
    <w:name w:val="xl104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5">
    <w:name w:val="xl105"/>
    <w:basedOn w:val="Navaden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06">
    <w:name w:val="xl106"/>
    <w:basedOn w:val="Navaden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107">
    <w:name w:val="xl107"/>
    <w:basedOn w:val="Navaden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8">
    <w:name w:val="xl108"/>
    <w:basedOn w:val="Navaden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09">
    <w:name w:val="xl109"/>
    <w:basedOn w:val="Navaden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0">
    <w:name w:val="xl110"/>
    <w:basedOn w:val="Navaden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1">
    <w:name w:val="xl111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112">
    <w:name w:val="xl112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113">
    <w:name w:val="xl113"/>
    <w:basedOn w:val="Navaden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114">
    <w:name w:val="xl114"/>
    <w:basedOn w:val="Navaden"/>
    <w:pP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15">
    <w:name w:val="xl115"/>
    <w:basedOn w:val="Navaden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6">
    <w:name w:val="xl116"/>
    <w:basedOn w:val="Navaden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17">
    <w:name w:val="xl117"/>
    <w:basedOn w:val="Navaden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8">
    <w:name w:val="xl118"/>
    <w:basedOn w:val="Navade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9">
    <w:name w:val="xl119"/>
    <w:basedOn w:val="Navaden"/>
    <w:pPr>
      <w:spacing w:before="100" w:beforeAutospacing="1" w:after="100" w:afterAutospacing="1"/>
      <w:jc w:val="right"/>
    </w:pPr>
    <w:rPr>
      <w:rFonts w:ascii="Arial" w:eastAsia="Arial Unicode MS" w:hAnsi="Arial" w:cs="Arial"/>
      <w:sz w:val="20"/>
      <w:szCs w:val="20"/>
    </w:rPr>
  </w:style>
  <w:style w:type="paragraph" w:customStyle="1" w:styleId="xl120">
    <w:name w:val="xl120"/>
    <w:basedOn w:val="Navaden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21">
    <w:name w:val="xl121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2">
    <w:name w:val="xl122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3">
    <w:name w:val="xl123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4">
    <w:name w:val="xl124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5">
    <w:name w:val="xl125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6">
    <w:name w:val="xl126"/>
    <w:basedOn w:val="Navaden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27">
    <w:name w:val="xl127"/>
    <w:basedOn w:val="Navaden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8">
    <w:name w:val="xl128"/>
    <w:basedOn w:val="Navaden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29">
    <w:name w:val="xl129"/>
    <w:basedOn w:val="Navaden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Navaden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0"/>
      <w:szCs w:val="20"/>
    </w:rPr>
  </w:style>
  <w:style w:type="paragraph" w:customStyle="1" w:styleId="xl132">
    <w:name w:val="xl132"/>
    <w:basedOn w:val="Navaden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33">
    <w:name w:val="xl133"/>
    <w:basedOn w:val="Navaden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134">
    <w:name w:val="xl134"/>
    <w:basedOn w:val="Navaden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35">
    <w:name w:val="xl135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36">
    <w:name w:val="xl136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7">
    <w:name w:val="xl137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38">
    <w:name w:val="xl138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9">
    <w:name w:val="xl139"/>
    <w:basedOn w:val="style0"/>
    <w:pPr>
      <w:pBdr>
        <w:bottom w:val="single" w:sz="8" w:space="0" w:color="auto"/>
      </w:pBdr>
      <w:shd w:val="clear" w:color="auto" w:fill="FFFFFF"/>
      <w:jc w:val="center"/>
    </w:pPr>
    <w:rPr>
      <w:rFonts w:ascii="Arial" w:hAnsi="Arial" w:cs="Arial"/>
      <w:b/>
      <w:bCs/>
      <w:color w:val="FFFFFF"/>
    </w:rPr>
  </w:style>
  <w:style w:type="paragraph" w:customStyle="1" w:styleId="style0">
    <w:name w:val="style0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Kazalovsebine1">
    <w:name w:val="toc 1"/>
    <w:basedOn w:val="Navaden"/>
    <w:next w:val="Navaden"/>
    <w:autoRedefine/>
    <w:semiHidden/>
    <w:pPr>
      <w:tabs>
        <w:tab w:val="right" w:leader="dot" w:pos="9214"/>
      </w:tabs>
      <w:spacing w:after="240"/>
      <w:ind w:right="1134"/>
    </w:pPr>
    <w:rPr>
      <w:rFonts w:ascii="Arial" w:hAnsi="Arial"/>
    </w:rPr>
  </w:style>
  <w:style w:type="character" w:styleId="tevilkastrani">
    <w:name w:val="page number"/>
    <w:basedOn w:val="Privzetapisavaodstavka"/>
  </w:style>
  <w:style w:type="character" w:customStyle="1" w:styleId="CharChar">
    <w:name w:val="Char Char"/>
    <w:rPr>
      <w:rFonts w:ascii="Arial" w:hAnsi="Arial"/>
      <w:b/>
      <w:noProof w:val="0"/>
      <w:sz w:val="24"/>
      <w:lang w:val="de-DE" w:eastAsia="de-DE" w:bidi="ar-SA"/>
    </w:rPr>
  </w:style>
  <w:style w:type="paragraph" w:styleId="Telobesedila2">
    <w:name w:val="Body Text 2"/>
    <w:basedOn w:val="Navaden"/>
    <w:pPr>
      <w:widowControl w:val="0"/>
      <w:autoSpaceDE w:val="0"/>
      <w:autoSpaceDN w:val="0"/>
      <w:adjustRightInd w:val="0"/>
      <w:ind w:right="692"/>
      <w:jc w:val="both"/>
    </w:pPr>
    <w:rPr>
      <w:rFonts w:ascii="Arial" w:hAnsi="Arial"/>
      <w:color w:val="000000"/>
      <w:lang w:val="en-US" w:eastAsia="en-US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rFonts w:ascii="Arial" w:hAnsi="Arial"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rFonts w:ascii="Arial" w:hAnsi="Arial"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rFonts w:ascii="Arial" w:hAnsi="Arial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rFonts w:ascii="Arial" w:hAnsi="Arial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rFonts w:ascii="Arial" w:hAnsi="Arial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rFonts w:ascii="Arial" w:hAnsi="Arial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rFonts w:ascii="Arial" w:hAnsi="Arial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rFonts w:ascii="Arial" w:hAnsi="Arial"/>
    </w:rPr>
  </w:style>
  <w:style w:type="paragraph" w:styleId="Besedilooblaka">
    <w:name w:val="Balloon Text"/>
    <w:basedOn w:val="Navaden"/>
    <w:semiHidden/>
    <w:rsid w:val="00F30178"/>
    <w:rPr>
      <w:rFonts w:ascii="Tahoma" w:hAnsi="Tahoma" w:cs="Tahoma"/>
      <w:sz w:val="16"/>
      <w:szCs w:val="16"/>
    </w:rPr>
  </w:style>
  <w:style w:type="paragraph" w:customStyle="1" w:styleId="Text1">
    <w:name w:val="Text 1"/>
    <w:basedOn w:val="Navaden"/>
    <w:link w:val="Text1Carcter"/>
    <w:rsid w:val="006E1ED3"/>
    <w:pPr>
      <w:spacing w:before="120" w:after="120" w:line="360" w:lineRule="auto"/>
      <w:ind w:left="850"/>
    </w:pPr>
    <w:rPr>
      <w:rFonts w:eastAsia="MS Mincho"/>
      <w:szCs w:val="20"/>
      <w:lang w:val="en-GB" w:eastAsia="x-none"/>
    </w:rPr>
  </w:style>
  <w:style w:type="character" w:customStyle="1" w:styleId="Text1Carcter">
    <w:name w:val="Text 1 Carácter"/>
    <w:link w:val="Text1"/>
    <w:locked/>
    <w:rsid w:val="006E1ED3"/>
    <w:rPr>
      <w:rFonts w:eastAsia="MS Mincho"/>
      <w:sz w:val="24"/>
      <w:lang w:val="en-GB" w:eastAsia="x-none" w:bidi="ar-SA"/>
    </w:rPr>
  </w:style>
  <w:style w:type="paragraph" w:customStyle="1" w:styleId="NormalCentered">
    <w:name w:val="Normal Centered"/>
    <w:basedOn w:val="Navaden"/>
    <w:rsid w:val="006E1ED3"/>
    <w:pPr>
      <w:spacing w:before="120" w:after="120" w:line="360" w:lineRule="auto"/>
      <w:jc w:val="center"/>
    </w:pPr>
    <w:rPr>
      <w:rFonts w:eastAsia="MS Mincho"/>
      <w:szCs w:val="20"/>
      <w:lang w:val="en-GB" w:eastAsia="en-US"/>
    </w:rPr>
  </w:style>
  <w:style w:type="paragraph" w:customStyle="1" w:styleId="Point0">
    <w:name w:val="Point 0"/>
    <w:basedOn w:val="Navaden"/>
    <w:link w:val="Point0Char1"/>
    <w:rsid w:val="006E1ED3"/>
    <w:pPr>
      <w:spacing w:before="120" w:after="120" w:line="360" w:lineRule="auto"/>
      <w:ind w:left="850" w:hanging="850"/>
    </w:pPr>
    <w:rPr>
      <w:rFonts w:eastAsia="MS Mincho"/>
      <w:szCs w:val="20"/>
      <w:lang w:val="en-GB" w:eastAsia="x-none"/>
    </w:rPr>
  </w:style>
  <w:style w:type="character" w:customStyle="1" w:styleId="Point0Char1">
    <w:name w:val="Point 0 Char1"/>
    <w:link w:val="Point0"/>
    <w:locked/>
    <w:rsid w:val="006E1ED3"/>
    <w:rPr>
      <w:rFonts w:eastAsia="MS Mincho"/>
      <w:sz w:val="24"/>
      <w:lang w:val="en-GB" w:eastAsia="x-none" w:bidi="ar-SA"/>
    </w:rPr>
  </w:style>
  <w:style w:type="table" w:styleId="Tabelamrea">
    <w:name w:val="Table Grid"/>
    <w:basedOn w:val="Navadnatabela"/>
    <w:rsid w:val="00E37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rsid w:val="00790E4E"/>
    <w:pPr>
      <w:spacing w:before="100" w:beforeAutospacing="1" w:after="100" w:afterAutospacing="1"/>
    </w:pPr>
    <w:rPr>
      <w:rFonts w:ascii="Verdana" w:hAnsi="Verdana"/>
      <w:sz w:val="20"/>
      <w:szCs w:val="20"/>
      <w:lang w:val="en-GB" w:eastAsia="en-GB"/>
    </w:rPr>
  </w:style>
  <w:style w:type="character" w:customStyle="1" w:styleId="notranslate">
    <w:name w:val="notranslate"/>
    <w:basedOn w:val="Privzetapisavaodstavka"/>
    <w:rsid w:val="00167A1F"/>
  </w:style>
  <w:style w:type="character" w:customStyle="1" w:styleId="google-src-text1">
    <w:name w:val="google-src-text1"/>
    <w:basedOn w:val="Privzetapisavaodstavka"/>
    <w:rsid w:val="00167A1F"/>
    <w:rPr>
      <w:vanish/>
      <w:webHidden w:val="0"/>
      <w:specVanish w:val="0"/>
    </w:rPr>
  </w:style>
  <w:style w:type="paragraph" w:customStyle="1" w:styleId="Default">
    <w:name w:val="Default"/>
    <w:rsid w:val="0076744D"/>
    <w:pPr>
      <w:autoSpaceDE w:val="0"/>
      <w:autoSpaceDN w:val="0"/>
      <w:adjustRightInd w:val="0"/>
    </w:pPr>
    <w:rPr>
      <w:rFonts w:ascii="Arial" w:hAnsi="Arial" w:cs="Arial"/>
      <w:color w:val="000000"/>
      <w:lang w:val="sl-SI"/>
    </w:rPr>
  </w:style>
  <w:style w:type="character" w:customStyle="1" w:styleId="Naslov1Znak">
    <w:name w:val="Naslov 1 Znak"/>
    <w:basedOn w:val="Privzetapisavaodstavka"/>
    <w:link w:val="Naslov1"/>
    <w:rsid w:val="00BB137C"/>
    <w:rPr>
      <w:rFonts w:ascii="Arial" w:hAnsi="Arial"/>
      <w:b/>
      <w:sz w:val="24"/>
      <w:lang w:val="de-DE" w:eastAsia="de-DE"/>
    </w:rPr>
  </w:style>
  <w:style w:type="character" w:customStyle="1" w:styleId="NogaZnak">
    <w:name w:val="Noga Znak"/>
    <w:basedOn w:val="Privzetapisavaodstavka"/>
    <w:link w:val="Noga"/>
    <w:rsid w:val="00EF47A8"/>
    <w:rPr>
      <w:sz w:val="24"/>
      <w:szCs w:val="24"/>
      <w:lang w:val="de-DE" w:eastAsia="de-DE"/>
    </w:rPr>
  </w:style>
  <w:style w:type="paragraph" w:styleId="Podnaslov">
    <w:name w:val="Subtitle"/>
    <w:basedOn w:val="Navaden"/>
    <w:next w:val="Navade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Etn6zybP9Nm6zOKlFVC6ZjVBTQ==">CgMxLjAaJAoBMBIfCh0IB0IZCgVBcmlhbBIQQXJpYWwgVW5pY29kZSBNUxokCgExEh8KHQgHQhkKBUFyaWFsEhBBcmlhbCBVbmljb2RlIE1TGiQKATISHwodCAdCGQoFQXJpYWwSEEFyaWFsIFVuaWNvZGUgTVMaJAoBMxIfCh0IB0IZCgVBcmlhbBIQQXJpYWwgVW5pY29kZSBNUxokCgE0Eh8KHQgHQhkKBUFyaWFsEhBBcmlhbCBVbmljb2RlIE1TMgloLjMwajB6bGwyDmguN2J3bnliZGFuMGR0Mg5oLmtvbDd3bjYyMjlyZzIOaC5veXN5MWI5eHhla2QyCWguMzBqMHpsbDgAciExdldTRmxlWEZVWi1OSmY0ZmhCTGdOWER0djF1al9OeG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Beadnell</dc:creator>
  <cp:lastModifiedBy>Sandi</cp:lastModifiedBy>
  <cp:revision>8</cp:revision>
  <dcterms:created xsi:type="dcterms:W3CDTF">2020-08-26T10:57:00Z</dcterms:created>
  <dcterms:modified xsi:type="dcterms:W3CDTF">2024-06-04T09:13:00Z</dcterms:modified>
</cp:coreProperties>
</file>